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0"/>
        <w:ind w:left="899" w:hanging="883"/>
        <w:widowControl w:val="off"/>
        <w:wordWrap/>
        <w:jc w:val="center"/>
        <w:rPr>
          <w:rFonts w:ascii="맑은 고딕" w:eastAsia="맑은 고딕" w:hAnsi="맑은 고딕" w:hint="default"/>
        </w:rPr>
      </w:pPr>
      <w:bookmarkStart w:id="1" w:name="_top"/>
      <w:bookmarkEnd w:id="1"/>
      <w:r>
        <w:rPr>
          <w:rFonts w:ascii="맑은 고딕" w:eastAsia="맑은 고딕" w:hAnsi="맑은 고딕"/>
          <w:b/>
          <w:sz w:val="32"/>
          <w:u w:val="single" w:color="auto"/>
          <w:shd w:val="clear" w:color="000000" w:fill="auto"/>
        </w:rPr>
        <w:t>Korea University Syllabus</w:t>
      </w:r>
    </w:p>
    <w:p>
      <w:pPr>
        <w:pStyle w:val="0"/>
        <w:ind w:left="20"/>
        <w:widowControl w:val="off"/>
        <w:spacing w:line="240"/>
        <w:rPr>
          <w:lang w:eastAsia="ko-KR"/>
          <w:rFonts w:ascii="맑은 고딕" w:eastAsia="맑은 고딕" w:hAnsi="맑은 고딕" w:hint="eastAsia"/>
          <w:b/>
          <w:shd w:val="clear" w:color="000000" w:fill="auto"/>
          <w:rtl w:val="off"/>
        </w:rPr>
      </w:pPr>
    </w:p>
    <w:p>
      <w:pPr>
        <w:pStyle w:val="0"/>
        <w:ind w:left="20"/>
        <w:widowControl w:val="off"/>
        <w:spacing w:line="240"/>
        <w:rPr>
          <w:rFonts w:ascii="맑은 고딕" w:eastAsia="맑은 고딕" w:hAnsi="맑은 고딕" w:hint="default"/>
        </w:rPr>
      </w:pPr>
      <w:r>
        <w:rPr>
          <w:rFonts w:ascii="맑은 고딕" w:eastAsia="맑은 고딕" w:hAnsi="맑은 고딕"/>
          <w:b/>
          <w:shd w:val="clear" w:color="000000" w:fill="auto"/>
        </w:rPr>
        <w:t>▷</w:t>
      </w:r>
      <w:r>
        <w:rPr>
          <w:rFonts w:ascii="맑은 고딕" w:eastAsia="맑은 고딕" w:hAnsi="맑은 고딕"/>
          <w:b/>
          <w:shd w:val="clear" w:color="000000" w:fill="auto"/>
        </w:rPr>
        <w:t xml:space="preserve"> Evaluation Methods</w:t>
      </w:r>
    </w:p>
    <w:tbl>
      <w:tblPr>
        <w:tblOverlap w:val="never"/>
        <w:tblW w:w="8666"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102" w:type="dxa"/>
          <w:bottom w:w="28" w:type="dxa"/>
          <w:right w:w="102" w:type="dxa"/>
        </w:tblCellMar>
      </w:tblPr>
      <w:tblGrid>
        <w:gridCol w:w="1928"/>
        <w:gridCol w:w="2267"/>
        <w:gridCol w:w="1532"/>
        <w:gridCol w:w="2939"/>
      </w:tblGrid>
      <w:tr>
        <w:trPr>
          <w:trHeight w:val="370" w:hRule="atLeast"/>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rPr>
                <w:rFonts w:ascii="맑은 고딕" w:eastAsia="맑은 고딕" w:hAnsi="맑은 고딕" w:hint="default"/>
              </w:rPr>
            </w:pPr>
            <w:r>
              <w:rPr>
                <w:rFonts w:ascii="맑은 고딕" w:eastAsia="맑은 고딕" w:hAnsi="맑은 고딕"/>
                <w:b/>
                <w:shd w:val="clear" w:color="000000" w:fill="auto"/>
              </w:rPr>
              <w:t>Item</w:t>
            </w:r>
          </w:p>
        </w:tc>
        <w:tc>
          <w:tcPr>
            <w:tcW w:w="2267"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rPr>
                <w:rFonts w:ascii="맑은 고딕" w:eastAsia="맑은 고딕" w:hAnsi="맑은 고딕" w:hint="default"/>
              </w:rPr>
            </w:pPr>
            <w:r>
              <w:rPr>
                <w:rFonts w:ascii="맑은 고딕" w:eastAsia="맑은 고딕" w:hAnsi="맑은 고딕"/>
                <w:b/>
                <w:shd w:val="clear" w:color="000000" w:fill="auto"/>
              </w:rPr>
              <w:t>Ratio</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rPr>
                <w:rFonts w:ascii="맑은 고딕" w:eastAsia="맑은 고딕" w:hAnsi="맑은 고딕" w:hint="default"/>
              </w:rPr>
            </w:pPr>
            <w:r>
              <w:rPr>
                <w:rFonts w:ascii="맑은 고딕" w:eastAsia="맑은 고딕" w:hAnsi="맑은 고딕"/>
                <w:b/>
                <w:shd w:val="clear" w:color="000000" w:fill="auto"/>
              </w:rPr>
              <w:t>Item</w:t>
            </w:r>
          </w:p>
        </w:tc>
        <w:tc>
          <w:tcPr>
            <w:tcW w:w="2939"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rPr>
                <w:rFonts w:ascii="맑은 고딕" w:eastAsia="맑은 고딕" w:hAnsi="맑은 고딕" w:hint="default"/>
              </w:rPr>
            </w:pPr>
            <w:r>
              <w:rPr>
                <w:rFonts w:ascii="맑은 고딕" w:eastAsia="맑은 고딕" w:hAnsi="맑은 고딕"/>
                <w:b/>
                <w:shd w:val="clear" w:color="000000" w:fill="auto"/>
              </w:rPr>
              <w:t>Ratio</w:t>
            </w:r>
          </w:p>
        </w:tc>
      </w:tr>
      <w:tr>
        <w:trPr>
          <w:trHeight w:val="370" w:hRule="atLeast"/>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b/>
                <w:shd w:val="clear" w:color="000000" w:fill="auto"/>
              </w:rPr>
              <w:t>Attendance</w:t>
            </w:r>
          </w:p>
        </w:tc>
        <w:tc>
          <w:tcPr>
            <w:tcW w:w="2267"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shd w:val="clear" w:color="000000" w:fill="auto"/>
              </w:rPr>
              <w:t>%</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b/>
                <w:shd w:val="clear" w:color="000000" w:fill="auto"/>
              </w:rPr>
              <w:t>Assignments</w:t>
            </w:r>
          </w:p>
        </w:tc>
        <w:tc>
          <w:tcPr>
            <w:tcW w:w="2939"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shd w:val="clear" w:color="000000" w:fill="auto"/>
              </w:rPr>
              <w:t>%</w:t>
            </w:r>
          </w:p>
        </w:tc>
      </w:tr>
      <w:tr>
        <w:trPr>
          <w:trHeight w:val="370" w:hRule="atLeast"/>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b/>
                <w:shd w:val="clear" w:color="000000" w:fill="auto"/>
              </w:rPr>
              <w:t>Midterms</w:t>
            </w:r>
          </w:p>
        </w:tc>
        <w:tc>
          <w:tcPr>
            <w:tcW w:w="2267"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shd w:val="clear" w:color="000000" w:fill="auto"/>
              </w:rPr>
              <w:t>%</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b/>
                <w:shd w:val="clear" w:color="000000" w:fill="auto"/>
              </w:rPr>
              <w:t>Final Exam</w:t>
            </w:r>
          </w:p>
        </w:tc>
        <w:tc>
          <w:tcPr>
            <w:tcW w:w="2939"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shd w:val="clear" w:color="000000" w:fill="auto"/>
              </w:rPr>
              <w:t>%</w:t>
            </w:r>
          </w:p>
        </w:tc>
      </w:tr>
      <w:tr>
        <w:trPr>
          <w:trHeight w:val="370" w:hRule="atLeast"/>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i/>
                <w:shd w:val="clear" w:color="000000" w:fill="auto"/>
              </w:rPr>
              <w:t>Occasional assessments</w:t>
            </w:r>
          </w:p>
        </w:tc>
        <w:tc>
          <w:tcPr>
            <w:tcW w:w="2267"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shd w:val="clear" w:color="000000" w:fill="auto"/>
              </w:rPr>
              <w:t>%</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i/>
                <w:shd w:val="clear" w:color="000000" w:fill="auto"/>
              </w:rPr>
              <w:t>Attitude</w:t>
            </w:r>
          </w:p>
        </w:tc>
        <w:tc>
          <w:tcPr>
            <w:tcW w:w="2939"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shd w:val="clear" w:color="000000" w:fill="auto"/>
              </w:rPr>
              <w:t>%</w:t>
            </w:r>
          </w:p>
        </w:tc>
      </w:tr>
      <w:tr>
        <w:trPr>
          <w:trHeight w:val="256" w:hRule="atLeast"/>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i/>
                <w:shd w:val="clear" w:color="000000" w:fill="auto"/>
              </w:rPr>
              <w:t>Engagement</w:t>
            </w:r>
          </w:p>
        </w:tc>
        <w:tc>
          <w:tcPr>
            <w:tcW w:w="2267"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shd w:val="clear" w:color="000000" w:fill="auto"/>
              </w:rPr>
              <w:t>%</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i/>
                <w:shd w:val="clear" w:color="000000" w:fill="auto"/>
              </w:rPr>
              <w:t>etc</w:t>
            </w:r>
          </w:p>
        </w:tc>
        <w:tc>
          <w:tcPr>
            <w:tcW w:w="2939"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shd w:val="clear" w:color="000000" w:fill="auto"/>
              </w:rPr>
              <w:t>%</w:t>
            </w:r>
          </w:p>
        </w:tc>
      </w:tr>
      <w:tr>
        <w:trPr>
          <w:trHeight w:val="256" w:hRule="atLeast"/>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b/>
                <w:shd w:val="clear" w:color="000000" w:fill="auto"/>
              </w:rPr>
              <w:t>Total</w:t>
            </w:r>
          </w:p>
        </w:tc>
        <w:tc>
          <w:tcPr>
            <w:tcW w:w="2267"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shd w:val="clear" w:color="000000" w:fill="auto"/>
              </w:rPr>
              <w:t>100%</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b/>
                <w:shd w:val="clear" w:color="000000" w:fill="auto"/>
              </w:rPr>
              <w:t>Score visibility</w:t>
            </w:r>
          </w:p>
        </w:tc>
        <w:tc>
          <w:tcPr>
            <w:tcW w:w="2939"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shd w:val="clear" w:color="000000" w:fill="auto"/>
              </w:rPr>
              <w:t>Open(  ) Closed( )</w:t>
            </w:r>
          </w:p>
        </w:tc>
      </w:tr>
      <w:tr>
        <w:trPr>
          <w:trHeight w:val="240" w:hRule="atLeast"/>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b/>
                <w:shd w:val="clear" w:color="000000" w:fill="auto"/>
              </w:rPr>
              <w:t>Evaluation Method Description</w:t>
            </w:r>
          </w:p>
        </w:tc>
        <w:tc>
          <w:tcPr>
            <w:tcW w:w="6738" w:type="dxa"/>
            <w:gridSpan w:val="3"/>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40" w:lineRule="auto"/>
              <w:rPr>
                <w:rFonts w:ascii="맑은 고딕" w:eastAsia="맑은 고딕" w:hAnsi="맑은 고딕"/>
                <w:color w:val="000000"/>
                <w:shd w:val="clear" w:color="000000" w:fill="auto"/>
              </w:rPr>
            </w:pPr>
          </w:p>
        </w:tc>
      </w:tr>
      <w:tr>
        <w:trPr>
          <w:trHeight w:val="56" w:hRule="atLeast"/>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lineRule="auto"/>
              <w:rPr>
                <w:rFonts w:ascii="맑은 고딕" w:eastAsia="맑은 고딕" w:hAnsi="맑은 고딕" w:hint="default"/>
              </w:rPr>
            </w:pPr>
            <w:r>
              <w:rPr>
                <w:rFonts w:ascii="맑은 고딕" w:eastAsia="맑은 고딕" w:hAnsi="맑은 고딕"/>
                <w:b/>
                <w:shd w:val="clear" w:color="000000" w:fill="auto"/>
              </w:rPr>
              <w:t>Attendance Policy</w:t>
            </w:r>
          </w:p>
        </w:tc>
        <w:tc>
          <w:tcPr>
            <w:tcW w:w="6738" w:type="dxa"/>
            <w:gridSpan w:val="3"/>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40" w:lineRule="auto"/>
              <w:rPr>
                <w:rFonts w:ascii="맑은 고딕" w:eastAsia="맑은 고딕" w:hAnsi="맑은 고딕" w:hint="default"/>
              </w:rPr>
            </w:pPr>
            <w:r>
              <w:rPr>
                <w:rFonts w:ascii="맑은 고딕" w:eastAsia="맑은 고딕" w:hAnsi="맑은 고딕"/>
                <w:b/>
                <w:shd w:val="clear" w:color="000000" w:fill="auto"/>
              </w:rPr>
              <w:t>No grade may be assigned for absences of 1/3 or more of the class days, except in cases of unavoidable absences deemed necessary by the instructor.</w:t>
            </w:r>
          </w:p>
        </w:tc>
      </w:tr>
    </w:tbl>
    <w:p>
      <w:pPr>
        <w:pStyle w:val="0"/>
        <w:ind w:left="20"/>
        <w:widowControl w:val="off"/>
        <w:rPr>
          <w:rFonts w:ascii="맑은 고딕" w:eastAsia="맑은 고딕" w:hAnsi="맑은 고딕" w:hint="default"/>
        </w:rPr>
      </w:pPr>
      <w:r>
        <w:rPr>
          <w:rFonts w:ascii="맑은 고딕" w:eastAsia="맑은 고딕" w:hAnsi="맑은 고딕"/>
          <w:b/>
          <w:sz w:val="18"/>
          <w:shd w:val="clear" w:color="000000" w:fill="auto"/>
        </w:rPr>
        <w:t>※</w:t>
      </w:r>
      <w:r>
        <w:rPr>
          <w:rFonts w:ascii="맑은 고딕" w:eastAsia="맑은 고딕" w:hAnsi="맑은 고딕"/>
          <w:b/>
          <w:sz w:val="18"/>
          <w:shd w:val="clear" w:color="000000" w:fill="auto"/>
        </w:rPr>
        <w:t xml:space="preserve"> You can specify any number of evaluation items and add additional cells as needed.</w:t>
      </w:r>
    </w:p>
    <w:p>
      <w:pPr>
        <w:pStyle w:val="0"/>
        <w:ind w:left="20"/>
        <w:widowControl w:val="off"/>
        <w:spacing w:line="240"/>
        <w:rPr>
          <w:rFonts w:ascii="맑은 고딕" w:eastAsia="맑은 고딕" w:hAnsi="맑은 고딕"/>
          <w:color w:val="000000"/>
          <w:shd w:val="clear" w:color="000000" w:fill="auto"/>
        </w:rPr>
      </w:pPr>
    </w:p>
    <w:p>
      <w:pPr>
        <w:pStyle w:val="0"/>
        <w:ind w:left="20"/>
        <w:widowControl w:val="off"/>
        <w:spacing w:line="240"/>
        <w:rPr>
          <w:rFonts w:ascii="맑은 고딕" w:eastAsia="맑은 고딕" w:hAnsi="맑은 고딕" w:hint="default"/>
        </w:rPr>
      </w:pPr>
      <w:r>
        <w:rPr>
          <w:rFonts w:ascii="맑은 고딕" w:eastAsia="맑은 고딕" w:hAnsi="맑은 고딕"/>
          <w:b/>
          <w:shd w:val="clear" w:color="000000" w:fill="auto"/>
        </w:rPr>
        <w:t>◆</w:t>
      </w:r>
      <w:r>
        <w:rPr>
          <w:rFonts w:ascii="맑은 고딕" w:eastAsia="맑은 고딕" w:hAnsi="맑은 고딕"/>
          <w:b/>
          <w:shd w:val="clear" w:color="000000" w:fill="auto"/>
        </w:rPr>
        <w:t xml:space="preserve"> Course Plan Details </w:t>
      </w:r>
      <w:r>
        <w:rPr>
          <w:rFonts w:ascii="맑은 고딕" w:eastAsia="맑은 고딕" w:hAnsi="맑은 고딕"/>
          <w:b/>
          <w:shd w:val="clear" w:color="000000" w:fill="auto"/>
        </w:rPr>
        <w:t>◆</w:t>
      </w:r>
    </w:p>
    <w:p>
      <w:pPr>
        <w:pStyle w:val="0"/>
        <w:ind w:left="20"/>
        <w:widowControl w:val="off"/>
        <w:spacing w:line="240"/>
        <w:rPr>
          <w:rFonts w:ascii="맑은 고딕" w:eastAsia="맑은 고딕" w:hAnsi="맑은 고딕" w:hint="default"/>
        </w:rPr>
      </w:pPr>
      <w:r>
        <w:rPr>
          <w:rFonts w:ascii="맑은 고딕" w:eastAsia="맑은 고딕" w:hAnsi="맑은 고딕"/>
          <w:b/>
          <w:shd w:val="clear" w:color="000000" w:fill="auto"/>
        </w:rPr>
        <w:t>▷</w:t>
      </w:r>
      <w:r>
        <w:rPr>
          <w:rFonts w:ascii="맑은 고딕" w:eastAsia="맑은 고딕" w:hAnsi="맑은 고딕"/>
          <w:b/>
          <w:shd w:val="clear" w:color="000000" w:fill="auto"/>
        </w:rPr>
        <w:t xml:space="preserve"> Course Outline</w:t>
      </w:r>
    </w:p>
    <w:tbl>
      <w:tblPr>
        <w:tblOverlap w:val="never"/>
        <w:tblW w:w="8597"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102" w:type="dxa"/>
          <w:bottom w:w="28" w:type="dxa"/>
          <w:right w:w="102" w:type="dxa"/>
        </w:tblCellMar>
      </w:tblPr>
      <w:tblGrid>
        <w:gridCol w:w="1944"/>
        <w:gridCol w:w="6653"/>
      </w:tblGrid>
      <w:tr>
        <w:trPr>
          <w:trHeight w:val="856" w:hRule="atLeast"/>
        </w:trPr>
        <w:tc>
          <w:tcPr>
            <w:tcW w:w="1944"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rPr>
                <w:rFonts w:ascii="맑은 고딕" w:eastAsia="맑은 고딕" w:hAnsi="맑은 고딕" w:hint="default"/>
              </w:rPr>
            </w:pPr>
            <w:r>
              <w:rPr>
                <w:rFonts w:ascii="맑은 고딕" w:eastAsia="맑은 고딕" w:hAnsi="맑은 고딕"/>
                <w:b/>
                <w:shd w:val="clear" w:color="000000" w:fill="auto"/>
              </w:rPr>
              <w:t>Overview</w:t>
            </w:r>
          </w:p>
        </w:tc>
        <w:tc>
          <w:tcPr>
            <w:tcW w:w="6653"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left"/>
              <w:spacing w:line="240"/>
              <w:rPr>
                <w:rFonts w:ascii="맑은 고딕" w:eastAsia="맑은 고딕" w:hAnsi="맑은 고딕" w:hint="default"/>
              </w:rPr>
            </w:pPr>
          </w:p>
          <w:p>
            <w:pPr>
              <w:pStyle w:val="0"/>
              <w:widowControl w:val="off"/>
              <w:jc w:val="left"/>
              <w:spacing w:line="240"/>
              <w:rPr>
                <w:rFonts w:ascii="맑은 고딕" w:eastAsia="맑은 고딕" w:hAnsi="맑은 고딕" w:hint="default"/>
              </w:rPr>
            </w:pPr>
          </w:p>
          <w:p>
            <w:pPr>
              <w:pStyle w:val="0"/>
              <w:widowControl w:val="off"/>
              <w:jc w:val="left"/>
              <w:spacing w:line="240"/>
              <w:rPr>
                <w:rFonts w:ascii="맑은 고딕" w:eastAsia="맑은 고딕" w:hAnsi="맑은 고딕" w:hint="default"/>
              </w:rPr>
            </w:pPr>
          </w:p>
        </w:tc>
      </w:tr>
      <w:tr>
        <w:trPr>
          <w:trHeight w:val="676" w:hRule="atLeast"/>
        </w:trPr>
        <w:tc>
          <w:tcPr>
            <w:tcW w:w="1944"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rPr>
                <w:rFonts w:ascii="맑은 고딕" w:eastAsia="맑은 고딕" w:hAnsi="맑은 고딕" w:hint="default"/>
              </w:rPr>
            </w:pPr>
            <w:r>
              <w:rPr>
                <w:rFonts w:ascii="맑은 고딕" w:eastAsia="맑은 고딕" w:hAnsi="맑은 고딕"/>
                <w:b/>
                <w:shd w:val="clear" w:color="000000" w:fill="auto"/>
              </w:rPr>
              <w:t>Who Should Take This Course</w:t>
            </w:r>
          </w:p>
        </w:tc>
        <w:tc>
          <w:tcPr>
            <w:tcW w:w="6653"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left"/>
              <w:spacing w:line="240"/>
              <w:rPr>
                <w:rFonts w:ascii="맑은 고딕" w:eastAsia="맑은 고딕" w:hAnsi="맑은 고딕" w:hint="default"/>
              </w:rPr>
            </w:pPr>
          </w:p>
        </w:tc>
      </w:tr>
      <w:tr>
        <w:trPr>
          <w:trHeight w:val="676" w:hRule="atLeast"/>
        </w:trPr>
        <w:tc>
          <w:tcPr>
            <w:tcW w:w="1944"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rPr>
                <w:rFonts w:ascii="맑은 고딕" w:eastAsia="맑은 고딕" w:hAnsi="맑은 고딕" w:hint="default"/>
              </w:rPr>
            </w:pPr>
            <w:r>
              <w:rPr>
                <w:rFonts w:ascii="맑은 고딕" w:eastAsia="맑은 고딕" w:hAnsi="맑은 고딕"/>
                <w:b/>
                <w:shd w:val="clear" w:color="000000" w:fill="auto"/>
              </w:rPr>
              <w:t>Prerequisites (Recommended)</w:t>
            </w:r>
          </w:p>
        </w:tc>
        <w:tc>
          <w:tcPr>
            <w:tcW w:w="6653"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left"/>
              <w:spacing w:line="240"/>
              <w:rPr>
                <w:rFonts w:ascii="맑은 고딕" w:eastAsia="맑은 고딕" w:hAnsi="맑은 고딕" w:hint="default"/>
              </w:rPr>
            </w:pPr>
          </w:p>
        </w:tc>
      </w:tr>
      <w:tr>
        <w:trPr>
          <w:trHeight w:val="676" w:hRule="atLeast"/>
        </w:trPr>
        <w:tc>
          <w:tcPr>
            <w:tcW w:w="1944"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rPr>
                <w:rFonts w:ascii="맑은 고딕" w:eastAsia="맑은 고딕" w:hAnsi="맑은 고딕" w:hint="default"/>
              </w:rPr>
            </w:pPr>
            <w:r>
              <w:rPr>
                <w:rFonts w:ascii="맑은 고딕" w:eastAsia="맑은 고딕" w:hAnsi="맑은 고딕"/>
                <w:b/>
                <w:shd w:val="clear" w:color="000000" w:fill="auto"/>
              </w:rPr>
              <w:t>Class Rules</w:t>
            </w:r>
          </w:p>
        </w:tc>
        <w:tc>
          <w:tcPr>
            <w:tcW w:w="6653"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left"/>
              <w:spacing w:line="240"/>
              <w:rPr>
                <w:rFonts w:ascii="맑은 고딕" w:eastAsia="맑은 고딕" w:hAnsi="맑은 고딕" w:hint="default"/>
              </w:rPr>
            </w:pPr>
          </w:p>
        </w:tc>
      </w:tr>
      <w:tr>
        <w:trPr>
          <w:trHeight w:val="676" w:hRule="atLeast"/>
        </w:trPr>
        <w:tc>
          <w:tcPr>
            <w:tcW w:w="1944"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rPr>
                <w:rFonts w:ascii="맑은 고딕" w:eastAsia="맑은 고딕" w:hAnsi="맑은 고딕" w:hint="default"/>
              </w:rPr>
            </w:pPr>
            <w:r>
              <w:rPr>
                <w:rFonts w:ascii="맑은 고딕" w:eastAsia="맑은 고딕" w:hAnsi="맑은 고딕"/>
                <w:b/>
                <w:shd w:val="clear" w:color="000000" w:fill="auto"/>
              </w:rPr>
              <w:t>Changes and improvements</w:t>
            </w:r>
          </w:p>
        </w:tc>
        <w:tc>
          <w:tcPr>
            <w:tcW w:w="6653"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left"/>
              <w:spacing w:line="240"/>
              <w:rPr>
                <w:rFonts w:ascii="맑은 고딕" w:eastAsia="맑은 고딕" w:hAnsi="맑은 고딕" w:hint="default"/>
              </w:rPr>
            </w:pPr>
          </w:p>
        </w:tc>
      </w:tr>
    </w:tbl>
    <w:p>
      <w:pPr>
        <w:pStyle w:val="0"/>
        <w:ind w:left="0" w:firstLine="0"/>
        <w:widowControl w:val="off"/>
        <w:spacing w:line="240"/>
        <w:rPr>
          <w:rFonts w:ascii="맑은 고딕" w:eastAsia="맑은 고딕" w:hAnsi="맑은 고딕"/>
          <w:color w:val="000000"/>
          <w:shd w:val="clear" w:color="000000" w:fill="auto"/>
        </w:rPr>
      </w:pPr>
    </w:p>
    <w:p>
      <w:pPr>
        <w:pStyle w:val="0"/>
        <w:ind w:left="20"/>
        <w:widowControl w:val="off"/>
        <w:spacing w:line="240"/>
        <w:rPr>
          <w:rFonts w:ascii="맑은 고딕" w:eastAsia="맑은 고딕" w:hAnsi="맑은 고딕" w:hint="default"/>
        </w:rPr>
      </w:pPr>
      <w:r>
        <w:rPr>
          <w:rFonts w:ascii="맑은 고딕" w:eastAsia="맑은 고딕" w:hAnsi="맑은 고딕"/>
          <w:b/>
          <w:shd w:val="clear" w:color="000000" w:fill="auto"/>
        </w:rPr>
        <w:t>▷</w:t>
      </w:r>
      <w:r>
        <w:rPr>
          <w:rFonts w:ascii="맑은 고딕" w:eastAsia="맑은 고딕" w:hAnsi="맑은 고딕"/>
          <w:b/>
          <w:shd w:val="clear" w:color="000000" w:fill="auto"/>
        </w:rPr>
        <w:t xml:space="preserve"> Objectives </w:t>
      </w:r>
    </w:p>
    <w:tbl>
      <w:tblPr>
        <w:tblOverlap w:val="never"/>
        <w:tblW w:w="8640"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102" w:type="dxa"/>
          <w:bottom w:w="28" w:type="dxa"/>
          <w:right w:w="102" w:type="dxa"/>
        </w:tblCellMar>
      </w:tblPr>
      <w:tblGrid>
        <w:gridCol w:w="1931"/>
        <w:gridCol w:w="6709"/>
      </w:tblGrid>
      <w:tr>
        <w:trPr>
          <w:trHeight w:val="256" w:hRule="atLeast"/>
        </w:trPr>
        <w:tc>
          <w:tcPr>
            <w:tcW w:w="1931"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ind w:left="2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 xml:space="preserve">Objectives </w:t>
            </w:r>
          </w:p>
          <w:p>
            <w:pPr>
              <w:pStyle w:val="0"/>
              <w:ind w:left="2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General</w:t>
            </w:r>
          </w:p>
        </w:tc>
        <w:tc>
          <w:tcPr>
            <w:tcW w:w="6709"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left"/>
              <w:spacing w:line="276"/>
              <w:rPr>
                <w:rFonts w:ascii="맑은 고딕" w:eastAsia="맑은 고딕" w:hAnsi="맑은 고딕" w:hint="default"/>
                <w:sz w:val="20"/>
                <w:szCs w:val="20"/>
              </w:rPr>
            </w:pPr>
          </w:p>
          <w:p>
            <w:pPr>
              <w:pStyle w:val="0"/>
              <w:widowControl w:val="off"/>
              <w:jc w:val="left"/>
              <w:spacing w:line="276"/>
              <w:rPr>
                <w:rFonts w:ascii="맑은 고딕" w:eastAsia="맑은 고딕" w:hAnsi="맑은 고딕" w:hint="default"/>
                <w:sz w:val="20"/>
                <w:szCs w:val="20"/>
              </w:rPr>
            </w:pPr>
          </w:p>
        </w:tc>
      </w:tr>
      <w:tr>
        <w:trPr>
          <w:trHeight w:val="256" w:hRule="atLeast"/>
        </w:trPr>
        <w:tc>
          <w:tcPr>
            <w:tcW w:w="1931"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Detailed Objective 1</w:t>
            </w:r>
          </w:p>
        </w:tc>
        <w:tc>
          <w:tcPr>
            <w:tcW w:w="6709"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left"/>
              <w:spacing w:line="276"/>
              <w:rPr>
                <w:rFonts w:ascii="맑은 고딕" w:eastAsia="맑은 고딕" w:hAnsi="맑은 고딕" w:hint="default"/>
                <w:sz w:val="20"/>
                <w:szCs w:val="20"/>
              </w:rPr>
            </w:pPr>
          </w:p>
        </w:tc>
      </w:tr>
      <w:tr>
        <w:trPr>
          <w:trHeight w:val="256" w:hRule="atLeast"/>
        </w:trPr>
        <w:tc>
          <w:tcPr>
            <w:tcW w:w="1931"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Detailed Objective 2</w:t>
            </w:r>
          </w:p>
        </w:tc>
        <w:tc>
          <w:tcPr>
            <w:tcW w:w="6709"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left"/>
              <w:spacing w:line="276"/>
              <w:rPr>
                <w:rFonts w:ascii="맑은 고딕" w:eastAsia="맑은 고딕" w:hAnsi="맑은 고딕" w:hint="default"/>
                <w:sz w:val="20"/>
                <w:szCs w:val="20"/>
              </w:rPr>
            </w:pPr>
          </w:p>
        </w:tc>
      </w:tr>
      <w:tr>
        <w:trPr>
          <w:trHeight w:val="256" w:hRule="atLeast"/>
        </w:trPr>
        <w:tc>
          <w:tcPr>
            <w:tcW w:w="1931"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Detailed Objective 3</w:t>
            </w:r>
          </w:p>
        </w:tc>
        <w:tc>
          <w:tcPr>
            <w:tcW w:w="6709"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left"/>
              <w:spacing w:line="276"/>
              <w:rPr>
                <w:rFonts w:ascii="맑은 고딕" w:eastAsia="맑은 고딕" w:hAnsi="맑은 고딕" w:hint="default"/>
                <w:sz w:val="20"/>
                <w:szCs w:val="20"/>
              </w:rPr>
            </w:pPr>
          </w:p>
        </w:tc>
      </w:tr>
    </w:tbl>
    <w:p>
      <w:pPr>
        <w:pStyle w:val="0"/>
        <w:ind w:left="20"/>
        <w:widowControl w:val="off"/>
        <w:spacing w:line="240"/>
        <w:rPr>
          <w:rFonts w:ascii="맑은 고딕" w:eastAsia="맑은 고딕" w:hAnsi="맑은 고딕"/>
          <w:color w:val="000000"/>
          <w:shd w:val="clear" w:color="000000" w:fill="auto"/>
        </w:rPr>
      </w:pPr>
    </w:p>
    <w:p>
      <w:pPr>
        <w:pStyle w:val="0"/>
        <w:ind w:left="20"/>
        <w:widowControl w:val="off"/>
        <w:spacing w:line="240"/>
        <w:rPr>
          <w:rFonts w:ascii="맑은 고딕" w:eastAsia="맑은 고딕" w:hAnsi="맑은 고딕" w:hint="default"/>
        </w:rPr>
      </w:pPr>
      <w:r>
        <w:rPr>
          <w:rFonts w:ascii="맑은 고딕" w:eastAsia="맑은 고딕" w:hAnsi="맑은 고딕"/>
          <w:b/>
          <w:shd w:val="clear" w:color="000000" w:fill="auto"/>
        </w:rPr>
        <w:t>▷</w:t>
      </w:r>
      <w:r>
        <w:rPr>
          <w:rFonts w:ascii="맑은 고딕" w:eastAsia="맑은 고딕" w:hAnsi="맑은 고딕"/>
          <w:b/>
          <w:shd w:val="clear" w:color="000000" w:fill="auto"/>
        </w:rPr>
        <w:t>Books, references, and resources (including videos and online resources)</w:t>
      </w:r>
    </w:p>
    <w:tbl>
      <w:tblPr>
        <w:tblOverlap w:val="never"/>
        <w:tblW w:w="8666"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102" w:type="dxa"/>
          <w:bottom w:w="28" w:type="dxa"/>
          <w:right w:w="102" w:type="dxa"/>
        </w:tblCellMar>
      </w:tblPr>
      <w:tblGrid>
        <w:gridCol w:w="8666"/>
      </w:tblGrid>
      <w:tr>
        <w:trPr>
          <w:trHeight w:val="709" w:hRule="atLeast"/>
        </w:trPr>
        <w:tc>
          <w:tcPr>
            <w:tcW w:w="8666"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hint="default"/>
              </w:rPr>
            </w:pPr>
          </w:p>
        </w:tc>
      </w:tr>
    </w:tbl>
    <w:p>
      <w:pPr>
        <w:pStyle w:val="0"/>
        <w:ind w:left="0" w:firstLine="0"/>
        <w:widowControl w:val="off"/>
        <w:rPr>
          <w:lang/>
          <w:rFonts w:ascii="맑은 고딕" w:eastAsia="맑은 고딕" w:hAnsi="맑은 고딕"/>
          <w:shd w:val="clear" w:color="000000" w:fill="auto"/>
          <w:rtl w:val="off"/>
        </w:rPr>
      </w:pPr>
      <w:r>
        <w:rPr>
          <w:rFonts w:ascii="맑은 고딕" w:eastAsia="맑은 고딕" w:hAnsi="맑은 고딕"/>
          <w:sz w:val="18"/>
          <w:szCs w:val="18"/>
          <w:shd w:val="clear" w:color="000000" w:fill="auto"/>
        </w:rPr>
        <w:t>* You can specify any number of references and add additional cells as needed.</w:t>
      </w:r>
    </w:p>
    <w:p>
      <w:pPr>
        <w:pStyle w:val="0"/>
        <w:ind w:left="0" w:firstLine="0"/>
        <w:widowControl w:val="off"/>
        <w:spacing w:line="240"/>
        <w:rPr>
          <w:rFonts w:ascii="맑은 고딕" w:eastAsia="맑은 고딕" w:hAnsi="맑은 고딕" w:hint="default"/>
        </w:rPr>
      </w:pPr>
    </w:p>
    <w:p>
      <w:pPr>
        <w:pStyle w:val="0"/>
        <w:ind w:left="20"/>
        <w:widowControl w:val="off"/>
        <w:spacing w:line="240"/>
        <w:rPr>
          <w:rFonts w:ascii="맑은 고딕" w:eastAsia="맑은 고딕" w:hAnsi="맑은 고딕" w:hint="default"/>
        </w:rPr>
      </w:pPr>
      <w:r>
        <w:rPr>
          <w:rFonts w:ascii="맑은 고딕" w:eastAsia="맑은 고딕" w:hAnsi="맑은 고딕"/>
          <w:b/>
          <w:shd w:val="clear" w:color="000000" w:fill="auto"/>
        </w:rPr>
        <w:t>▷</w:t>
      </w:r>
      <w:r>
        <w:rPr>
          <w:rFonts w:ascii="맑은 고딕" w:eastAsia="맑은 고딕" w:hAnsi="맑은 고딕"/>
          <w:b/>
          <w:shd w:val="clear" w:color="000000" w:fill="auto"/>
        </w:rPr>
        <w:t xml:space="preserve"> </w:t>
      </w:r>
      <w:r>
        <w:rPr>
          <w:rFonts w:ascii="맑은 고딕" w:eastAsia="맑은 고딕" w:hAnsi="맑은 고딕"/>
          <w:b/>
          <w:bCs/>
          <w:shd w:val="clear" w:color="000000" w:fill="auto"/>
        </w:rPr>
        <w:t>Textbooks</w:t>
      </w:r>
      <w:r>
        <w:rPr>
          <w:lang w:eastAsia="ko-KR"/>
          <w:rFonts w:ascii="맑은 고딕" w:eastAsia="맑은 고딕" w:hAnsi="맑은 고딕"/>
          <w:b/>
          <w:bCs/>
          <w:shd w:val="clear" w:color="000000" w:fill="auto"/>
          <w:rtl w:val="off"/>
        </w:rPr>
        <w:t xml:space="preserve">, </w:t>
      </w:r>
      <w:r>
        <w:rPr>
          <w:rFonts w:ascii="맑은 고딕" w:eastAsia="맑은 고딕" w:hAnsi="맑은 고딕" w:hint="default"/>
          <w:b/>
          <w:bCs/>
        </w:rPr>
        <w:t>Course Reserves</w:t>
      </w:r>
      <w:r>
        <w:rPr>
          <w:lang w:eastAsia="ko-KR"/>
          <w:rFonts w:ascii="맑은 고딕" w:eastAsia="맑은 고딕" w:hAnsi="맑은 고딕" w:hint="default"/>
          <w:b/>
          <w:bCs/>
          <w:rtl w:val="off"/>
        </w:rPr>
        <w:t xml:space="preserve"> </w:t>
      </w:r>
      <w:r>
        <w:rPr>
          <w:rFonts w:ascii="맑은 고딕" w:eastAsia="맑은 고딕" w:hAnsi="맑은 고딕"/>
          <w:b/>
          <w:bCs/>
          <w:shd w:val="clear" w:color="000000" w:fill="auto"/>
        </w:rPr>
        <w:t xml:space="preserve">and Reference Books </w:t>
      </w:r>
    </w:p>
    <w:tbl>
      <w:tblPr>
        <w:tblOverlap w:val="never"/>
        <w:tblW w:w="8650"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102" w:type="dxa"/>
          <w:bottom w:w="28" w:type="dxa"/>
          <w:right w:w="102" w:type="dxa"/>
        </w:tblCellMar>
      </w:tblPr>
      <w:tblGrid>
        <w:gridCol w:w="1266"/>
        <w:gridCol w:w="1303"/>
        <w:gridCol w:w="1371"/>
        <w:gridCol w:w="1708"/>
        <w:gridCol w:w="1285"/>
        <w:gridCol w:w="1717"/>
      </w:tblGrid>
      <w:tr>
        <w:trPr>
          <w:trHeight w:val="355" w:hRule="atLeast"/>
        </w:trPr>
        <w:tc>
          <w:tcPr>
            <w:tcW w:w="1266"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Item</w:t>
            </w:r>
          </w:p>
        </w:tc>
        <w:tc>
          <w:tcPr>
            <w:tcW w:w="1303"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Name</w:t>
            </w:r>
          </w:p>
        </w:tc>
        <w:tc>
          <w:tcPr>
            <w:tcW w:w="1371"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 xml:space="preserve">Author </w:t>
            </w:r>
            <w:r>
              <w:rPr>
                <w:rFonts w:ascii="맑은 고딕" w:eastAsia="맑은 고딕" w:hAnsi="맑은 고딕"/>
                <w:b/>
                <w:w w:val="96"/>
                <w:shd w:val="clear" w:color="000000" w:fill="auto"/>
              </w:rPr>
              <w:t>Information</w:t>
            </w:r>
          </w:p>
        </w:tc>
        <w:tc>
          <w:tcPr>
            <w:tcW w:w="1708"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Publisher</w:t>
            </w:r>
          </w:p>
        </w:tc>
        <w:tc>
          <w:tcPr>
            <w:tcW w:w="1285"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Year of publication</w:t>
            </w:r>
          </w:p>
        </w:tc>
        <w:tc>
          <w:tcPr>
            <w:tcW w:w="1717"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ISBN</w:t>
            </w:r>
          </w:p>
        </w:tc>
      </w:tr>
      <w:tr>
        <w:trPr>
          <w:trHeight w:val="370" w:hRule="atLeast"/>
        </w:trPr>
        <w:tc>
          <w:tcPr>
            <w:tcW w:w="1266"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hint="default"/>
              </w:rPr>
            </w:pPr>
            <w:r>
              <w:rPr>
                <w:rFonts w:ascii="맑은 고딕" w:eastAsia="맑은 고딕" w:hAnsi="맑은 고딕"/>
                <w:w w:val="98"/>
                <w:shd w:val="clear" w:color="000000" w:fill="auto"/>
              </w:rPr>
              <w:t>Textbook</w:t>
            </w:r>
          </w:p>
        </w:tc>
        <w:tc>
          <w:tcPr>
            <w:tcW w:w="1303"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371"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708"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285"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717"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r>
      <w:tr>
        <w:trPr>
          <w:trHeight w:val="370" w:hRule="atLeast"/>
        </w:trPr>
        <w:tc>
          <w:tcPr>
            <w:tcW w:w="1266" w:type="dxa"/>
            <w:tcBorders>
              <w:top w:val="single" w:sz="3" w:space="0" w:color="000000"/>
              <w:left w:val="single" w:sz="3" w:space="0" w:color="000000"/>
              <w:bottom w:val="single" w:sz="3" w:space="0" w:color="000000"/>
              <w:right w:val="single" w:sz="3" w:space="0" w:color="000000"/>
            </w:tcBorders>
            <w:vAlign w:val="center"/>
          </w:tcPr>
          <w:p>
            <w:pPr>
              <w:jc w:val="center"/>
              <w:spacing w:line="276"/>
              <w:rPr>
                <w:rFonts w:ascii="맑은 고딕" w:eastAsia="맑은 고딕" w:hAnsi="맑은 고딕" w:hint="default"/>
              </w:rPr>
            </w:pPr>
            <w:r>
              <w:rPr>
                <w:rFonts w:ascii="맑은 고딕" w:eastAsia="맑은 고딕" w:hAnsi="맑은 고딕" w:hint="default"/>
              </w:rPr>
              <w:t>Course Reserves</w:t>
            </w:r>
          </w:p>
        </w:tc>
        <w:tc>
          <w:tcPr>
            <w:tcW w:w="1303"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371"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708"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285"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717"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r>
      <w:tr>
        <w:trPr>
          <w:trHeight w:val="381" w:hRule="atLeast"/>
        </w:trPr>
        <w:tc>
          <w:tcPr>
            <w:tcW w:w="1266"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hint="default"/>
              </w:rPr>
            </w:pPr>
            <w:r>
              <w:rPr>
                <w:rFonts w:ascii="맑은 고딕" w:eastAsia="맑은 고딕" w:hAnsi="맑은 고딕"/>
                <w:w w:val="83"/>
                <w:shd w:val="clear" w:color="000000" w:fill="auto"/>
              </w:rPr>
              <w:t>References</w:t>
            </w:r>
          </w:p>
        </w:tc>
        <w:tc>
          <w:tcPr>
            <w:tcW w:w="1303"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371"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708"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285"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717"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r>
    </w:tbl>
    <w:p>
      <w:pPr>
        <w:pStyle w:val="0"/>
        <w:ind w:left="20"/>
        <w:widowControl w:val="off"/>
        <w:spacing w:line="240"/>
        <w:rPr>
          <w:lang/>
          <w:rFonts w:ascii="맑은 고딕" w:eastAsia="맑은 고딕" w:hAnsi="맑은 고딕"/>
          <w:sz w:val="18"/>
          <w:szCs w:val="18"/>
          <w:shd w:val="clear" w:color="000000" w:fill="auto"/>
          <w:rtl w:val="off"/>
        </w:rPr>
      </w:pPr>
      <w:r>
        <w:rPr>
          <w:rFonts w:ascii="맑은 고딕" w:eastAsia="맑은 고딕" w:hAnsi="맑은 고딕"/>
          <w:sz w:val="18"/>
          <w:szCs w:val="18"/>
          <w:shd w:val="clear" w:color="000000" w:fill="auto"/>
        </w:rPr>
        <w:t>* Assignment information can be freely specified, and additional cells can be added as needed.</w:t>
      </w:r>
    </w:p>
    <w:p>
      <w:pPr>
        <w:pStyle w:val="0"/>
        <w:ind w:left="20"/>
        <w:widowControl w:val="off"/>
        <w:spacing w:line="240"/>
        <w:rPr>
          <w:rFonts w:ascii="맑은 고딕" w:eastAsia="맑은 고딕" w:hAnsi="맑은 고딕" w:hint="default"/>
        </w:rPr>
      </w:pPr>
    </w:p>
    <w:p>
      <w:pPr>
        <w:pStyle w:val="0"/>
        <w:ind w:left="20"/>
        <w:widowControl w:val="off"/>
        <w:spacing w:line="240"/>
        <w:rPr>
          <w:rFonts w:ascii="맑은 고딕" w:eastAsia="맑은 고딕" w:hAnsi="맑은 고딕" w:hint="default"/>
        </w:rPr>
      </w:pPr>
      <w:r>
        <w:rPr>
          <w:rFonts w:ascii="맑은 고딕" w:eastAsia="맑은 고딕" w:hAnsi="맑은 고딕"/>
          <w:b/>
          <w:shd w:val="clear" w:color="000000" w:fill="auto"/>
        </w:rPr>
        <w:t>▷</w:t>
      </w:r>
      <w:r>
        <w:rPr>
          <w:rFonts w:ascii="맑은 고딕" w:eastAsia="맑은 고딕" w:hAnsi="맑은 고딕"/>
          <w:b/>
          <w:shd w:val="clear" w:color="000000" w:fill="auto"/>
        </w:rPr>
        <w:t xml:space="preserve"> Assignments </w:t>
      </w:r>
    </w:p>
    <w:tbl>
      <w:tblPr>
        <w:tblOverlap w:val="never"/>
        <w:tblW w:w="8628"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102" w:type="dxa"/>
          <w:bottom w:w="28" w:type="dxa"/>
          <w:right w:w="102" w:type="dxa"/>
        </w:tblCellMar>
      </w:tblPr>
      <w:tblGrid>
        <w:gridCol w:w="3230"/>
        <w:gridCol w:w="1418"/>
        <w:gridCol w:w="1645"/>
        <w:gridCol w:w="2335"/>
      </w:tblGrid>
      <w:tr>
        <w:trPr>
          <w:trHeight w:val="256" w:hRule="atLeast"/>
        </w:trPr>
        <w:tc>
          <w:tcPr>
            <w:tcW w:w="3230"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Assignment, report, and project names</w:t>
            </w:r>
          </w:p>
        </w:tc>
        <w:tc>
          <w:tcPr>
            <w:tcW w:w="1418"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How to Write</w:t>
            </w:r>
          </w:p>
        </w:tc>
        <w:tc>
          <w:tcPr>
            <w:tcW w:w="1645"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Submission Deadlines</w:t>
            </w:r>
          </w:p>
        </w:tc>
        <w:tc>
          <w:tcPr>
            <w:tcW w:w="2335"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Submission Types and Methods</w:t>
            </w:r>
          </w:p>
        </w:tc>
      </w:tr>
      <w:tr>
        <w:trPr>
          <w:trHeight w:val="256" w:hRule="atLeast"/>
        </w:trPr>
        <w:tc>
          <w:tcPr>
            <w:tcW w:w="3230"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418"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645"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2335"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r>
      <w:tr>
        <w:trPr>
          <w:trHeight w:val="256" w:hRule="atLeast"/>
        </w:trPr>
        <w:tc>
          <w:tcPr>
            <w:tcW w:w="3230"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418"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645"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2335"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r>
      <w:tr>
        <w:trPr>
          <w:trHeight w:val="0" w:hRule="atLeast"/>
        </w:trPr>
        <w:tc>
          <w:tcPr>
            <w:tcW w:w="3230"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418"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1645"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c>
          <w:tcPr>
            <w:tcW w:w="2335" w:type="dxa"/>
            <w:tcBorders>
              <w:top w:val="single" w:sz="3" w:space="0" w:color="000000"/>
              <w:left w:val="single" w:sz="3" w:space="0" w:color="000000"/>
              <w:bottom w:val="single" w:sz="3" w:space="0" w:color="000000"/>
              <w:right w:val="single" w:sz="3" w:space="0" w:color="000000"/>
            </w:tcBorders>
            <w:vAlign w:val="center"/>
          </w:tcPr>
          <w:p>
            <w:pPr>
              <w:pStyle w:val="0"/>
              <w:widowControl w:val="off"/>
              <w:jc w:val="center"/>
              <w:spacing w:line="276"/>
              <w:rPr>
                <w:rFonts w:ascii="맑은 고딕" w:eastAsia="맑은 고딕" w:hAnsi="맑은 고딕"/>
                <w:color w:val="000000"/>
                <w:shd w:val="clear" w:color="000000" w:fill="auto"/>
              </w:rPr>
            </w:pPr>
          </w:p>
        </w:tc>
      </w:tr>
    </w:tbl>
    <w:p>
      <w:pPr>
        <w:pStyle w:val="0"/>
        <w:ind w:left="0" w:firstLine="0"/>
        <w:widowControl w:val="off"/>
        <w:spacing w:line="240"/>
        <w:rPr>
          <w:lang w:eastAsia="ko-KR"/>
          <w:rFonts w:ascii="맑은 고딕" w:eastAsia="맑은 고딕" w:hAnsi="맑은 고딕" w:hint="eastAsia"/>
          <w:rtl w:val="off"/>
        </w:rPr>
      </w:pPr>
    </w:p>
    <w:p>
      <w:pPr>
        <w:pStyle w:val="0"/>
        <w:ind w:left="0" w:firstLine="0"/>
        <w:widowControl w:val="off"/>
        <w:spacing w:line="240"/>
        <w:rPr>
          <w:rFonts w:ascii="맑은 고딕" w:eastAsia="맑은 고딕" w:hAnsi="맑은 고딕" w:hint="default"/>
        </w:rPr>
      </w:pPr>
    </w:p>
    <w:p>
      <w:pPr>
        <w:pStyle w:val="0"/>
        <w:ind w:left="20"/>
        <w:widowControl w:val="off"/>
        <w:spacing w:line="240"/>
        <w:rPr>
          <w:rFonts w:ascii="맑은 고딕" w:eastAsia="맑은 고딕" w:hAnsi="맑은 고딕" w:hint="default"/>
        </w:rPr>
      </w:pPr>
      <w:r>
        <w:rPr>
          <w:rFonts w:ascii="맑은 고딕" w:eastAsia="맑은 고딕" w:hAnsi="맑은 고딕"/>
          <w:b/>
          <w:shd w:val="clear" w:color="000000" w:fill="auto"/>
        </w:rPr>
        <w:t>▷</w:t>
      </w:r>
      <w:r>
        <w:rPr>
          <w:rFonts w:ascii="맑은 고딕" w:eastAsia="맑은 고딕" w:hAnsi="맑은 고딕"/>
          <w:b/>
          <w:shd w:val="clear" w:color="000000" w:fill="auto"/>
        </w:rPr>
        <w:t xml:space="preserve"> Plans by week</w:t>
      </w:r>
    </w:p>
    <w:tbl>
      <w:tblPr>
        <w:tblOverlap w:val="never"/>
        <w:tblW w:w="8566"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102" w:type="dxa"/>
          <w:bottom w:w="28" w:type="dxa"/>
          <w:right w:w="102" w:type="dxa"/>
        </w:tblCellMar>
      </w:tblPr>
      <w:tblGrid>
        <w:gridCol w:w="686"/>
        <w:gridCol w:w="2627"/>
        <w:gridCol w:w="1860"/>
        <w:gridCol w:w="1180"/>
        <w:gridCol w:w="784"/>
        <w:gridCol w:w="1429"/>
      </w:tblGrid>
      <w:tr>
        <w:trPr>
          <w:tblHeader/>
          <w:trHeight w:val="256" w:hRule="atLeast"/>
        </w:trPr>
        <w:tc>
          <w:tcPr>
            <w:tcW w:w="686"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z w:val="18"/>
                <w:szCs w:val="18"/>
                <w:shd w:val="clear" w:color="000000" w:fill="auto"/>
              </w:rPr>
              <w:t>Week</w:t>
            </w:r>
          </w:p>
        </w:tc>
        <w:tc>
          <w:tcPr>
            <w:tcW w:w="2627"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Course Plan</w:t>
            </w:r>
          </w:p>
        </w:tc>
        <w:tc>
          <w:tcPr>
            <w:tcW w:w="1860"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Key Questions</w:t>
            </w:r>
          </w:p>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(Key Concepts)</w:t>
            </w:r>
          </w:p>
        </w:tc>
        <w:tc>
          <w:tcPr>
            <w:tcW w:w="1180"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Materials</w:t>
            </w:r>
          </w:p>
        </w:tc>
        <w:tc>
          <w:tcPr>
            <w:tcW w:w="784"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w w:val="78"/>
                <w:shd w:val="clear" w:color="000000" w:fill="auto"/>
              </w:rPr>
              <w:t>Assignments</w:t>
            </w:r>
          </w:p>
        </w:tc>
        <w:tc>
          <w:tcPr>
            <w:tcW w:w="1429"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b/>
                <w:shd w:val="clear" w:color="000000" w:fill="auto"/>
              </w:rPr>
              <w:t>Activities</w:t>
            </w:r>
          </w:p>
        </w:tc>
      </w:tr>
      <w:tr>
        <w:trPr>
          <w:trHeight w:val="256" w:hRule="atLeast"/>
        </w:trPr>
        <w:tc>
          <w:tcPr>
            <w:tcW w:w="686"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shd w:val="clear" w:color="000000" w:fill="auto"/>
              </w:rPr>
              <w:t>1</w:t>
            </w:r>
          </w:p>
        </w:tc>
        <w:tc>
          <w:tcPr>
            <w:tcW w:w="2627"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42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r>
      <w:tr>
        <w:trPr>
          <w:trHeight w:val="256" w:hRule="atLeast"/>
        </w:trPr>
        <w:tc>
          <w:tcPr>
            <w:tcW w:w="686"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shd w:val="clear" w:color="000000" w:fill="auto"/>
              </w:rPr>
              <w:t>2</w:t>
            </w:r>
          </w:p>
        </w:tc>
        <w:tc>
          <w:tcPr>
            <w:tcW w:w="2627"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42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r>
      <w:tr>
        <w:trPr>
          <w:trHeight w:val="256" w:hRule="atLeast"/>
        </w:trPr>
        <w:tc>
          <w:tcPr>
            <w:tcW w:w="686"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shd w:val="clear" w:color="000000" w:fill="auto"/>
              </w:rPr>
              <w:t>3</w:t>
            </w:r>
          </w:p>
        </w:tc>
        <w:tc>
          <w:tcPr>
            <w:tcW w:w="2627"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42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r>
      <w:tr>
        <w:trPr>
          <w:trHeight w:val="256" w:hRule="atLeast"/>
        </w:trPr>
        <w:tc>
          <w:tcPr>
            <w:tcW w:w="686"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shd w:val="clear" w:color="000000" w:fill="auto"/>
              </w:rPr>
              <w:t>4</w:t>
            </w:r>
          </w:p>
        </w:tc>
        <w:tc>
          <w:tcPr>
            <w:tcW w:w="2627"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42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r>
      <w:tr>
        <w:trPr>
          <w:trHeight w:val="256" w:hRule="atLeast"/>
        </w:trPr>
        <w:tc>
          <w:tcPr>
            <w:tcW w:w="686"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shd w:val="clear" w:color="000000" w:fill="auto"/>
              </w:rPr>
              <w:t>5</w:t>
            </w:r>
          </w:p>
        </w:tc>
        <w:tc>
          <w:tcPr>
            <w:tcW w:w="2627"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42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r>
      <w:tr>
        <w:trPr>
          <w:trHeight w:val="256" w:hRule="atLeast"/>
        </w:trPr>
        <w:tc>
          <w:tcPr>
            <w:tcW w:w="686"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shd w:val="clear" w:color="000000" w:fill="auto"/>
              </w:rPr>
              <w:t>6</w:t>
            </w:r>
          </w:p>
        </w:tc>
        <w:tc>
          <w:tcPr>
            <w:tcW w:w="2627"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42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r>
      <w:tr>
        <w:trPr>
          <w:trHeight w:val="256" w:hRule="atLeast"/>
        </w:trPr>
        <w:tc>
          <w:tcPr>
            <w:tcW w:w="686"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shd w:val="clear" w:color="000000" w:fill="auto"/>
              </w:rPr>
              <w:t>7</w:t>
            </w:r>
          </w:p>
        </w:tc>
        <w:tc>
          <w:tcPr>
            <w:tcW w:w="2627"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42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r>
      <w:tr>
        <w:trPr>
          <w:trHeight w:val="256" w:hRule="atLeast"/>
        </w:trPr>
        <w:tc>
          <w:tcPr>
            <w:tcW w:w="686"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shd w:val="clear" w:color="000000" w:fill="auto"/>
              </w:rPr>
              <w:t>8</w:t>
            </w:r>
          </w:p>
        </w:tc>
        <w:tc>
          <w:tcPr>
            <w:tcW w:w="2627"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42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r>
      <w:tr>
        <w:trPr>
          <w:trHeight w:val="256" w:hRule="atLeast"/>
        </w:trPr>
        <w:tc>
          <w:tcPr>
            <w:tcW w:w="686"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shd w:val="clear" w:color="000000" w:fill="auto"/>
              </w:rPr>
              <w:t>9</w:t>
            </w:r>
          </w:p>
        </w:tc>
        <w:tc>
          <w:tcPr>
            <w:tcW w:w="2627"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42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r>
      <w:tr>
        <w:trPr>
          <w:trHeight w:val="256" w:hRule="atLeast"/>
        </w:trPr>
        <w:tc>
          <w:tcPr>
            <w:tcW w:w="686"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shd w:val="clear" w:color="000000" w:fill="auto"/>
              </w:rPr>
              <w:t>10</w:t>
            </w:r>
          </w:p>
        </w:tc>
        <w:tc>
          <w:tcPr>
            <w:tcW w:w="2627"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42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r>
      <w:tr>
        <w:trPr>
          <w:trHeight w:val="256" w:hRule="atLeast"/>
        </w:trPr>
        <w:tc>
          <w:tcPr>
            <w:tcW w:w="686"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shd w:val="clear" w:color="000000" w:fill="auto"/>
              </w:rPr>
              <w:t>11</w:t>
            </w:r>
          </w:p>
        </w:tc>
        <w:tc>
          <w:tcPr>
            <w:tcW w:w="2627"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42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r>
      <w:tr>
        <w:trPr>
          <w:trHeight w:val="256" w:hRule="atLeast"/>
        </w:trPr>
        <w:tc>
          <w:tcPr>
            <w:tcW w:w="686"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shd w:val="clear" w:color="000000" w:fill="auto"/>
              </w:rPr>
              <w:t>12</w:t>
            </w:r>
          </w:p>
        </w:tc>
        <w:tc>
          <w:tcPr>
            <w:tcW w:w="2627"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42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r>
      <w:tr>
        <w:trPr>
          <w:trHeight w:val="256" w:hRule="atLeast"/>
        </w:trPr>
        <w:tc>
          <w:tcPr>
            <w:tcW w:w="686"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shd w:val="clear" w:color="000000" w:fill="auto"/>
              </w:rPr>
              <w:t>13</w:t>
            </w:r>
          </w:p>
        </w:tc>
        <w:tc>
          <w:tcPr>
            <w:tcW w:w="2627"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42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r>
      <w:tr>
        <w:trPr>
          <w:trHeight w:val="256" w:hRule="atLeast"/>
        </w:trPr>
        <w:tc>
          <w:tcPr>
            <w:tcW w:w="686"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shd w:val="clear" w:color="000000" w:fill="auto"/>
              </w:rPr>
              <w:t>14</w:t>
            </w:r>
          </w:p>
        </w:tc>
        <w:tc>
          <w:tcPr>
            <w:tcW w:w="2627"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42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r>
      <w:tr>
        <w:trPr>
          <w:trHeight w:val="256" w:hRule="atLeast"/>
        </w:trPr>
        <w:tc>
          <w:tcPr>
            <w:tcW w:w="686"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shd w:val="clear" w:color="000000" w:fill="auto"/>
              </w:rPr>
              <w:t>15</w:t>
            </w:r>
          </w:p>
        </w:tc>
        <w:tc>
          <w:tcPr>
            <w:tcW w:w="2627"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42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r>
      <w:tr>
        <w:trPr>
          <w:trHeight w:val="256" w:hRule="atLeast"/>
        </w:trPr>
        <w:tc>
          <w:tcPr>
            <w:tcW w:w="686"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276"/>
              <w:rPr>
                <w:rFonts w:ascii="맑은 고딕" w:eastAsia="맑은 고딕" w:hAnsi="맑은 고딕" w:hint="default"/>
              </w:rPr>
            </w:pPr>
            <w:r>
              <w:rPr>
                <w:rFonts w:ascii="맑은 고딕" w:eastAsia="맑은 고딕" w:hAnsi="맑은 고딕"/>
                <w:shd w:val="clear" w:color="000000" w:fill="auto"/>
              </w:rPr>
              <w:t>16</w:t>
            </w:r>
          </w:p>
        </w:tc>
        <w:tc>
          <w:tcPr>
            <w:tcW w:w="2627"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c>
          <w:tcPr>
            <w:tcW w:w="142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color w:val="000000"/>
                <w:shd w:val="clear" w:color="000000" w:fill="auto"/>
              </w:rPr>
            </w:pPr>
          </w:p>
        </w:tc>
      </w:tr>
      <w:tr>
        <w:trPr>
          <w:trHeight w:val="0" w:hRule="atLeast"/>
        </w:trPr>
        <w:tc>
          <w:tcPr>
            <w:tcW w:w="8566" w:type="dxa"/>
            <w:gridSpan w:val="6"/>
            <w:tcBorders>
              <w:top w:val="single" w:sz="3" w:space="0" w:color="000000"/>
              <w:left w:val="single" w:sz="3" w:space="0" w:color="000000"/>
              <w:bottom w:val="single" w:sz="3" w:space="0" w:color="000000"/>
              <w:right w:val="single" w:sz="3" w:space="0" w:color="000000"/>
            </w:tcBorders>
            <w:vAlign w:val="center"/>
          </w:tcPr>
          <w:p>
            <w:pPr>
              <w:pStyle w:val="0"/>
              <w:ind w:left="20"/>
              <w:widowControl w:val="off"/>
              <w:spacing w:line="240"/>
              <w:rPr>
                <w:rFonts w:ascii="맑은 고딕" w:eastAsia="맑은 고딕" w:hAnsi="맑은 고딕" w:hint="default"/>
              </w:rPr>
            </w:pPr>
            <w:r>
              <w:rPr>
                <w:rFonts w:ascii="맑은 고딕" w:eastAsia="맑은 고딕" w:hAnsi="맑은 고딕"/>
                <w:b/>
                <w:sz w:val="18"/>
                <w:szCs w:val="18"/>
                <w:shd w:val="clear" w:color="000000" w:fill="auto"/>
              </w:rPr>
              <w:t xml:space="preserve">One semester consists of 16 weeks, but the statutory school day is 15 weeks, which means that twice-weekly classes must meet 30 times and once-weekly classes must meet at least 15 times, and midterm and final exams or assignments count as one class. Depending on faculty discretion and student consultation, the remaining 16 weeks of the semester can be used as a make-up or study week Fixed data input by the academic team </w:t>
            </w:r>
          </w:p>
        </w:tc>
      </w:tr>
    </w:tbl>
    <w:p>
      <w:pPr>
        <w:pStyle w:val="0"/>
        <w:ind w:left="20"/>
        <w:widowControl w:val="off"/>
        <w:spacing w:line="240"/>
        <w:rPr>
          <w:rFonts w:ascii="맑은 고딕" w:eastAsia="맑은 고딕" w:hAnsi="맑은 고딕"/>
          <w:b/>
          <w:color w:val="000000"/>
          <w:shd w:val="clear" w:color="000000" w:fill="auto"/>
        </w:rPr>
      </w:pPr>
    </w:p>
    <w:p>
      <w:pPr>
        <w:pStyle w:val="0"/>
        <w:ind w:left="20"/>
        <w:widowControl w:val="off"/>
        <w:spacing w:line="240"/>
        <w:rPr>
          <w:rFonts w:ascii="맑은 고딕" w:eastAsia="맑은 고딕" w:hAnsi="맑은 고딕" w:hint="default"/>
        </w:rPr>
      </w:pPr>
      <w:r>
        <w:rPr>
          <w:rFonts w:ascii="맑은 고딕" w:eastAsia="맑은 고딕" w:hAnsi="맑은 고딕"/>
          <w:b/>
          <w:shd w:val="clear" w:color="000000" w:fill="auto"/>
        </w:rPr>
        <w:t>▷</w:t>
      </w:r>
      <w:r>
        <w:rPr>
          <w:rFonts w:ascii="맑은 고딕" w:eastAsia="맑은 고딕" w:hAnsi="맑은 고딕"/>
          <w:b/>
          <w:shd w:val="clear" w:color="000000" w:fill="auto"/>
        </w:rPr>
        <w:t xml:space="preserve"> Miscellaneous</w:t>
      </w:r>
    </w:p>
    <w:tbl>
      <w:tblPr>
        <w:tblOverlap w:val="never"/>
        <w:tblW w:w="8578"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102" w:type="dxa"/>
          <w:bottom w:w="28" w:type="dxa"/>
          <w:right w:w="102" w:type="dxa"/>
        </w:tblCellMar>
      </w:tblPr>
      <w:tblGrid>
        <w:gridCol w:w="8578"/>
      </w:tblGrid>
      <w:tr>
        <w:trPr>
          <w:trHeight w:val="483" w:hRule="atLeast"/>
        </w:trPr>
        <w:tc>
          <w:tcPr>
            <w:tcW w:w="8578" w:type="dxa"/>
            <w:tcBorders>
              <w:top w:val="single" w:sz="3" w:space="0" w:color="000000"/>
              <w:left w:val="single" w:sz="3" w:space="0" w:color="000000"/>
              <w:bottom w:val="single" w:sz="3" w:space="0" w:color="000000"/>
              <w:right w:val="single" w:sz="3" w:space="0" w:color="000000"/>
            </w:tcBorders>
            <w:vAlign w:val="center"/>
          </w:tcPr>
          <w:p>
            <w:pPr>
              <w:pStyle w:val="0"/>
              <w:widowControl w:val="off"/>
              <w:rPr>
                <w:rFonts w:ascii="맑은 고딕" w:eastAsia="맑은 고딕" w:hAnsi="맑은 고딕" w:hint="default"/>
              </w:rPr>
            </w:pPr>
          </w:p>
        </w:tc>
      </w:tr>
    </w:tbl>
    <w:p>
      <w:pPr>
        <w:pStyle w:val="0"/>
        <w:ind w:left="0" w:firstLine="0"/>
        <w:widowControl w:val="off"/>
        <w:spacing w:line="240"/>
        <w:rPr>
          <w:rFonts w:ascii="맑은 고딕" w:eastAsia="맑은 고딕" w:hAnsi="맑은 고딕"/>
          <w:b/>
          <w:color w:val="000000"/>
          <w:shd w:val="clear" w:color="000000" w:fill="auto"/>
        </w:rPr>
      </w:pPr>
    </w:p>
    <w:p>
      <w:pPr>
        <w:pStyle w:val="0"/>
        <w:ind w:left="20"/>
        <w:widowControl w:val="off"/>
        <w:spacing w:line="240"/>
        <w:rPr>
          <w:rFonts w:ascii="맑은 고딕" w:eastAsia="맑은 고딕" w:hAnsi="맑은 고딕" w:hint="default"/>
        </w:rPr>
      </w:pPr>
      <w:r>
        <w:rPr>
          <w:rFonts w:ascii="맑은 고딕" w:eastAsia="맑은 고딕" w:hAnsi="맑은 고딕"/>
          <w:b/>
          <w:shd w:val="clear" w:color="000000" w:fill="auto"/>
        </w:rPr>
        <w:t>▷</w:t>
      </w:r>
      <w:r>
        <w:rPr>
          <w:rFonts w:ascii="맑은 고딕" w:eastAsia="맑은 고딕" w:hAnsi="맑은 고딕"/>
          <w:b/>
          <w:shd w:val="clear" w:color="000000" w:fill="auto"/>
        </w:rPr>
        <w:t xml:space="preserve">Support for students with disabilities </w:t>
      </w:r>
    </w:p>
    <w:tbl>
      <w:tblPr>
        <w:tblOverlap w:val="never"/>
        <w:tblW w:w="8553"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102" w:type="dxa"/>
          <w:bottom w:w="28" w:type="dxa"/>
          <w:right w:w="102" w:type="dxa"/>
        </w:tblCellMar>
      </w:tblPr>
      <w:tblGrid>
        <w:gridCol w:w="1099"/>
        <w:gridCol w:w="1665"/>
        <w:gridCol w:w="5789"/>
      </w:tblGrid>
      <w:tr>
        <w:trPr>
          <w:trHeight w:val="630" w:hRule="atLeast"/>
        </w:trPr>
        <w:tc>
          <w:tcPr>
            <w:tcW w:w="1099" w:type="dxa"/>
            <w:vMerge w:val="restart"/>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spacing w:line="240"/>
              <w:rPr>
                <w:rFonts w:ascii="맑은 고딕" w:eastAsia="맑은 고딕" w:hAnsi="맑은 고딕"/>
                <w:b/>
                <w:color w:val="000000"/>
                <w:sz w:val="18"/>
                <w:szCs w:val="18"/>
                <w:shd w:val="clear" w:color="000000" w:fill="auto"/>
              </w:rPr>
            </w:pPr>
          </w:p>
          <w:p>
            <w:pPr>
              <w:pStyle w:val="0"/>
              <w:widowControl w:val="off"/>
              <w:spacing w:line="240"/>
              <w:rPr>
                <w:lang/>
                <w:rFonts w:ascii="맑은 고딕" w:eastAsia="맑은 고딕" w:hAnsi="맑은 고딕"/>
                <w:b/>
                <w:color w:val="000000"/>
                <w:sz w:val="18"/>
                <w:szCs w:val="18"/>
                <w:shd w:val="clear" w:color="000000" w:fill="auto"/>
                <w:rtl w:val="off"/>
              </w:rPr>
            </w:pPr>
          </w:p>
          <w:p>
            <w:pPr>
              <w:pStyle w:val="0"/>
              <w:widowControl w:val="off"/>
              <w:spacing w:line="240"/>
              <w:rPr>
                <w:rFonts w:ascii="맑은 고딕" w:eastAsia="맑은 고딕" w:hAnsi="맑은 고딕"/>
                <w:b/>
                <w:color w:val="000000"/>
                <w:sz w:val="18"/>
                <w:szCs w:val="18"/>
                <w:shd w:val="clear" w:color="000000" w:fill="auto"/>
              </w:rPr>
            </w:pPr>
          </w:p>
          <w:p>
            <w:pPr>
              <w:pStyle w:val="0"/>
              <w:widowControl w:val="off"/>
              <w:jc w:val="center"/>
              <w:spacing w:line="240"/>
              <w:rPr>
                <w:rFonts w:ascii="맑은 고딕" w:eastAsia="맑은 고딕" w:hAnsi="맑은 고딕" w:hint="default"/>
                <w:sz w:val="18"/>
                <w:szCs w:val="18"/>
              </w:rPr>
            </w:pPr>
            <w:r>
              <w:rPr>
                <w:rFonts w:ascii="맑은 고딕" w:eastAsia="맑은 고딕" w:hAnsi="맑은 고딕"/>
                <w:b/>
                <w:sz w:val="18"/>
                <w:szCs w:val="18"/>
                <w:shd w:val="clear" w:color="000000" w:fill="auto"/>
              </w:rPr>
              <w:t xml:space="preserve">Students </w:t>
            </w:r>
          </w:p>
          <w:p>
            <w:pPr>
              <w:pStyle w:val="0"/>
              <w:widowControl w:val="off"/>
              <w:jc w:val="center"/>
              <w:spacing w:line="240"/>
              <w:rPr>
                <w:rFonts w:ascii="맑은 고딕" w:eastAsia="맑은 고딕" w:hAnsi="맑은 고딕" w:hint="default"/>
                <w:sz w:val="18"/>
                <w:szCs w:val="18"/>
              </w:rPr>
            </w:pPr>
            <w:r>
              <w:rPr>
                <w:rFonts w:ascii="맑은 고딕" w:eastAsia="맑은 고딕" w:hAnsi="맑은 고딕"/>
                <w:b/>
                <w:sz w:val="18"/>
                <w:szCs w:val="18"/>
                <w:shd w:val="clear" w:color="000000" w:fill="auto"/>
              </w:rPr>
              <w:t xml:space="preserve">with </w:t>
            </w:r>
          </w:p>
          <w:p>
            <w:pPr>
              <w:pStyle w:val="0"/>
              <w:widowControl w:val="off"/>
              <w:jc w:val="center"/>
              <w:spacing w:line="240"/>
              <w:rPr>
                <w:rFonts w:ascii="맑은 고딕" w:eastAsia="맑은 고딕" w:hAnsi="맑은 고딕" w:hint="default"/>
                <w:sz w:val="18"/>
                <w:szCs w:val="18"/>
              </w:rPr>
            </w:pPr>
            <w:r>
              <w:rPr>
                <w:rFonts w:ascii="맑은 고딕" w:eastAsia="맑은 고딕" w:hAnsi="맑은 고딕"/>
                <w:b/>
                <w:w w:val="92"/>
                <w:sz w:val="18"/>
                <w:szCs w:val="18"/>
                <w:shd w:val="clear" w:color="000000" w:fill="auto"/>
              </w:rPr>
              <w:t>Disabilities</w:t>
            </w:r>
            <w:r>
              <w:rPr>
                <w:rFonts w:ascii="맑은 고딕" w:eastAsia="맑은 고딕" w:hAnsi="맑은 고딕"/>
                <w:b/>
                <w:sz w:val="18"/>
                <w:szCs w:val="18"/>
                <w:shd w:val="clear" w:color="000000" w:fill="auto"/>
              </w:rPr>
              <w:t xml:space="preserve"> Support</w:t>
            </w:r>
          </w:p>
          <w:p>
            <w:pPr>
              <w:pStyle w:val="0"/>
              <w:widowControl w:val="off"/>
              <w:spacing w:line="240"/>
              <w:rPr>
                <w:rFonts w:ascii="맑은 고딕" w:eastAsia="맑은 고딕" w:hAnsi="맑은 고딕"/>
                <w:b/>
                <w:color w:val="000000"/>
                <w:sz w:val="18"/>
                <w:szCs w:val="18"/>
                <w:shd w:val="clear" w:color="000000" w:fill="auto"/>
              </w:rPr>
            </w:pPr>
          </w:p>
          <w:p>
            <w:pPr>
              <w:pStyle w:val="0"/>
              <w:widowControl w:val="off"/>
              <w:spacing w:line="240"/>
              <w:rPr>
                <w:rFonts w:ascii="맑은 고딕" w:eastAsia="맑은 고딕" w:hAnsi="맑은 고딕"/>
                <w:b/>
                <w:color w:val="000000"/>
                <w:sz w:val="18"/>
                <w:szCs w:val="18"/>
                <w:shd w:val="clear" w:color="000000" w:fill="auto"/>
              </w:rPr>
            </w:pPr>
          </w:p>
        </w:tc>
        <w:tc>
          <w:tcPr>
            <w:tcW w:w="1665"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rPr>
                <w:rFonts w:ascii="맑은 고딕" w:eastAsia="맑은 고딕" w:hAnsi="맑은 고딕" w:hint="default"/>
                <w:sz w:val="18"/>
                <w:szCs w:val="18"/>
              </w:rPr>
            </w:pPr>
            <w:r>
              <w:rPr>
                <w:rFonts w:ascii="맑은 고딕" w:eastAsia="맑은 고딕" w:hAnsi="맑은 고딕"/>
                <w:b/>
                <w:sz w:val="18"/>
                <w:szCs w:val="18"/>
                <w:shd w:val="clear" w:color="000000" w:fill="auto"/>
              </w:rPr>
              <w:t xml:space="preserve">Classroom </w:t>
            </w:r>
          </w:p>
          <w:p>
            <w:pPr>
              <w:pStyle w:val="0"/>
              <w:widowControl w:val="off"/>
              <w:wordWrap/>
              <w:jc w:val="center"/>
              <w:spacing w:line="240"/>
              <w:rPr>
                <w:rFonts w:ascii="맑은 고딕" w:eastAsia="맑은 고딕" w:hAnsi="맑은 고딕" w:hint="default"/>
                <w:sz w:val="18"/>
                <w:szCs w:val="18"/>
              </w:rPr>
            </w:pPr>
            <w:r>
              <w:rPr>
                <w:rFonts w:ascii="맑은 고딕" w:eastAsia="맑은 고딕" w:hAnsi="맑은 고딕"/>
                <w:b/>
                <w:sz w:val="18"/>
                <w:szCs w:val="18"/>
                <w:shd w:val="clear" w:color="000000" w:fill="auto"/>
              </w:rPr>
              <w:t>Support</w:t>
            </w:r>
          </w:p>
        </w:tc>
        <w:tc>
          <w:tcPr>
            <w:tcW w:w="578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40"/>
              <w:rPr>
                <w:rFonts w:ascii="맑은 고딕" w:eastAsia="맑은 고딕" w:hAnsi="맑은 고딕" w:hint="default"/>
                <w:sz w:val="18"/>
                <w:szCs w:val="18"/>
              </w:rPr>
            </w:pPr>
            <w:r>
              <w:rPr>
                <w:rFonts w:ascii="맑은 고딕" w:eastAsia="맑은 고딕" w:hAnsi="맑은 고딕"/>
                <w:sz w:val="18"/>
                <w:szCs w:val="18"/>
                <w:shd w:val="clear" w:color="000000" w:fill="auto"/>
              </w:rPr>
              <w:t>∙</w:t>
            </w:r>
            <w:r>
              <w:rPr>
                <w:rFonts w:ascii="맑은 고딕" w:eastAsia="맑은 고딕" w:hAnsi="맑은 고딕"/>
                <w:sz w:val="18"/>
                <w:szCs w:val="18"/>
                <w:shd w:val="clear" w:color="000000" w:fill="auto"/>
              </w:rPr>
              <w:t xml:space="preserve"> Provide course materials in advance and support textbook production</w:t>
            </w:r>
          </w:p>
          <w:p>
            <w:pPr>
              <w:pStyle w:val="0"/>
              <w:widowControl w:val="off"/>
              <w:spacing w:line="240"/>
              <w:rPr>
                <w:rFonts w:ascii="맑은 고딕" w:eastAsia="맑은 고딕" w:hAnsi="맑은 고딕" w:hint="default"/>
                <w:sz w:val="18"/>
                <w:szCs w:val="18"/>
              </w:rPr>
            </w:pPr>
            <w:r>
              <w:rPr>
                <w:rFonts w:ascii="맑은 고딕" w:eastAsia="맑은 고딕" w:hAnsi="맑은 고딕"/>
                <w:sz w:val="18"/>
                <w:szCs w:val="18"/>
                <w:shd w:val="clear" w:color="000000" w:fill="auto"/>
              </w:rPr>
              <w:t>∙</w:t>
            </w:r>
            <w:r>
              <w:rPr>
                <w:rFonts w:ascii="맑은 고딕" w:eastAsia="맑은 고딕" w:hAnsi="맑은 고딕"/>
                <w:sz w:val="18"/>
                <w:szCs w:val="18"/>
                <w:shd w:val="clear" w:color="000000" w:fill="auto"/>
              </w:rPr>
              <w:t xml:space="preserve"> Prioritized seating for students with disabilities, height-adjustable desks, etc.</w:t>
            </w:r>
          </w:p>
          <w:p>
            <w:pPr>
              <w:pStyle w:val="0"/>
              <w:widowControl w:val="off"/>
              <w:spacing w:line="240"/>
              <w:rPr>
                <w:rFonts w:ascii="맑은 고딕" w:eastAsia="맑은 고딕" w:hAnsi="맑은 고딕" w:hint="default"/>
                <w:sz w:val="18"/>
                <w:szCs w:val="18"/>
              </w:rPr>
            </w:pPr>
            <w:r>
              <w:rPr>
                <w:rFonts w:ascii="맑은 고딕" w:eastAsia="맑은 고딕" w:hAnsi="맑은 고딕"/>
                <w:sz w:val="18"/>
                <w:szCs w:val="18"/>
                <w:shd w:val="clear" w:color="000000" w:fill="auto"/>
              </w:rPr>
              <w:t>∙</w:t>
            </w:r>
            <w:r>
              <w:rPr>
                <w:rFonts w:ascii="맑은 고딕" w:eastAsia="맑은 고딕" w:hAnsi="맑은 고딕"/>
                <w:sz w:val="18"/>
                <w:szCs w:val="18"/>
                <w:shd w:val="clear" w:color="000000" w:fill="auto"/>
              </w:rPr>
              <w:t xml:space="preserve"> Provide educational support personnel (ghostwriters, stenographers, etc.)</w:t>
            </w:r>
          </w:p>
          <w:p>
            <w:pPr>
              <w:pStyle w:val="0"/>
              <w:widowControl w:val="off"/>
              <w:spacing w:line="240"/>
              <w:rPr>
                <w:rFonts w:ascii="맑은 고딕" w:eastAsia="맑은 고딕" w:hAnsi="맑은 고딕" w:hint="default"/>
                <w:sz w:val="18"/>
                <w:szCs w:val="18"/>
              </w:rPr>
            </w:pPr>
            <w:r>
              <w:rPr>
                <w:rFonts w:ascii="맑은 고딕" w:eastAsia="맑은 고딕" w:hAnsi="맑은 고딕"/>
                <w:sz w:val="18"/>
                <w:szCs w:val="18"/>
                <w:shd w:val="clear" w:color="000000" w:fill="auto"/>
              </w:rPr>
              <w:t>∙</w:t>
            </w:r>
            <w:r>
              <w:rPr>
                <w:rFonts w:ascii="맑은 고딕" w:eastAsia="맑은 고딕" w:hAnsi="맑은 고딕"/>
                <w:sz w:val="18"/>
                <w:szCs w:val="18"/>
                <w:shd w:val="clear" w:color="000000" w:fill="auto"/>
              </w:rPr>
              <w:t xml:space="preserve"> Assistive technology devices </w:t>
            </w:r>
          </w:p>
          <w:p>
            <w:pPr>
              <w:pStyle w:val="0"/>
              <w:widowControl w:val="off"/>
              <w:spacing w:line="240"/>
              <w:rPr>
                <w:rFonts w:ascii="맑은 고딕" w:eastAsia="맑은 고딕" w:hAnsi="맑은 고딕" w:hint="default"/>
                <w:sz w:val="18"/>
                <w:szCs w:val="18"/>
              </w:rPr>
            </w:pPr>
            <w:r>
              <w:rPr>
                <w:rFonts w:ascii="맑은 고딕" w:eastAsia="맑은 고딕" w:hAnsi="맑은 고딕"/>
                <w:sz w:val="18"/>
                <w:szCs w:val="18"/>
                <w:shd w:val="clear" w:color="000000" w:fill="auto"/>
              </w:rPr>
              <w:t>∙</w:t>
            </w:r>
            <w:r>
              <w:rPr>
                <w:rFonts w:ascii="맑은 고딕" w:eastAsia="맑은 고딕" w:hAnsi="맑은 고딕"/>
                <w:sz w:val="18"/>
                <w:szCs w:val="18"/>
                <w:shd w:val="clear" w:color="000000" w:fill="auto"/>
              </w:rPr>
              <w:t xml:space="preserve"> Support for online courses </w:t>
            </w:r>
          </w:p>
        </w:tc>
      </w:tr>
      <w:tr>
        <w:trPr>
          <w:trHeight w:val="630" w:hRule="atLeast"/>
        </w:trPr>
        <w:tc>
          <w:tcPr>
            <w:tcW w:w="1099" w:type="dxa"/>
            <w:vMerge w:val="continue"/>
            <w:tcBorders>
              <w:top w:val="single" w:sz="3" w:space="0" w:color="000000"/>
              <w:left w:val="single" w:sz="3" w:space="0" w:color="000000"/>
              <w:bottom w:val="single" w:sz="3" w:space="0" w:color="000000"/>
              <w:right w:val="single" w:sz="3" w:space="0" w:color="000000"/>
            </w:tcBorders>
          </w:tcPr>
          <w:p>
            <w:pPr>
              <w:spacing w:line="240"/>
              <w:rPr>
                <w:rFonts w:ascii="맑은 고딕" w:eastAsia="맑은 고딕" w:hAnsi="맑은 고딕" w:hint="default"/>
                <w:sz w:val="18"/>
                <w:szCs w:val="18"/>
              </w:rPr>
            </w:pPr>
          </w:p>
        </w:tc>
        <w:tc>
          <w:tcPr>
            <w:tcW w:w="1665"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widowControl w:val="off"/>
              <w:wordWrap/>
              <w:jc w:val="center"/>
              <w:spacing w:line="240"/>
              <w:rPr>
                <w:rFonts w:ascii="맑은 고딕" w:eastAsia="맑은 고딕" w:hAnsi="맑은 고딕" w:hint="default"/>
                <w:sz w:val="18"/>
                <w:szCs w:val="18"/>
              </w:rPr>
            </w:pPr>
            <w:r>
              <w:rPr>
                <w:rFonts w:ascii="맑은 고딕" w:eastAsia="맑은 고딕" w:hAnsi="맑은 고딕"/>
                <w:b/>
                <w:sz w:val="18"/>
                <w:szCs w:val="18"/>
                <w:shd w:val="clear" w:color="000000" w:fill="auto"/>
              </w:rPr>
              <w:t xml:space="preserve">Assignment </w:t>
            </w:r>
          </w:p>
          <w:p>
            <w:pPr>
              <w:pStyle w:val="0"/>
              <w:widowControl w:val="off"/>
              <w:wordWrap/>
              <w:jc w:val="center"/>
              <w:spacing w:line="240"/>
              <w:rPr>
                <w:rFonts w:ascii="맑은 고딕" w:eastAsia="맑은 고딕" w:hAnsi="맑은 고딕" w:hint="default"/>
                <w:sz w:val="18"/>
                <w:szCs w:val="18"/>
              </w:rPr>
            </w:pPr>
            <w:r>
              <w:rPr>
                <w:rFonts w:ascii="맑은 고딕" w:eastAsia="맑은 고딕" w:hAnsi="맑은 고딕"/>
                <w:b/>
                <w:sz w:val="18"/>
                <w:szCs w:val="18"/>
                <w:shd w:val="clear" w:color="000000" w:fill="auto"/>
              </w:rPr>
              <w:t>Help</w:t>
            </w:r>
          </w:p>
        </w:tc>
        <w:tc>
          <w:tcPr>
            <w:tcW w:w="578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40"/>
              <w:rPr>
                <w:rFonts w:ascii="맑은 고딕" w:eastAsia="맑은 고딕" w:hAnsi="맑은 고딕" w:hint="default"/>
                <w:sz w:val="18"/>
                <w:szCs w:val="18"/>
              </w:rPr>
            </w:pPr>
            <w:r>
              <w:rPr>
                <w:rFonts w:ascii="맑은 고딕" w:eastAsia="맑은 고딕" w:hAnsi="맑은 고딕"/>
                <w:sz w:val="18"/>
                <w:szCs w:val="18"/>
                <w:shd w:val="clear" w:color="000000" w:fill="auto"/>
              </w:rPr>
              <w:t>Extended deadlines</w:t>
            </w:r>
          </w:p>
          <w:p>
            <w:pPr>
              <w:pStyle w:val="0"/>
              <w:widowControl w:val="off"/>
              <w:spacing w:line="240"/>
              <w:rPr>
                <w:rFonts w:ascii="맑은 고딕" w:eastAsia="맑은 고딕" w:hAnsi="맑은 고딕" w:hint="default"/>
                <w:sz w:val="18"/>
                <w:szCs w:val="18"/>
              </w:rPr>
            </w:pPr>
            <w:r>
              <w:rPr>
                <w:rFonts w:ascii="맑은 고딕" w:eastAsia="맑은 고딕" w:hAnsi="맑은 고딕"/>
                <w:sz w:val="18"/>
                <w:szCs w:val="18"/>
                <w:shd w:val="clear" w:color="000000" w:fill="auto"/>
              </w:rPr>
              <w:t>∙</w:t>
            </w:r>
            <w:r>
              <w:rPr>
                <w:rFonts w:ascii="맑은 고딕" w:eastAsia="맑은 고딕" w:hAnsi="맑은 고딕"/>
                <w:sz w:val="18"/>
                <w:szCs w:val="18"/>
                <w:shd w:val="clear" w:color="000000" w:fill="auto"/>
              </w:rPr>
              <w:t xml:space="preserve"> Provide alternative assignments</w:t>
            </w:r>
          </w:p>
          <w:p>
            <w:pPr>
              <w:pStyle w:val="0"/>
              <w:widowControl w:val="off"/>
              <w:spacing w:line="240"/>
              <w:rPr>
                <w:rFonts w:ascii="맑은 고딕" w:eastAsia="맑은 고딕" w:hAnsi="맑은 고딕" w:hint="default"/>
                <w:sz w:val="18"/>
                <w:szCs w:val="18"/>
              </w:rPr>
            </w:pPr>
            <w:r>
              <w:rPr>
                <w:rFonts w:ascii="맑은 고딕" w:eastAsia="맑은 고딕" w:hAnsi="맑은 고딕"/>
                <w:sz w:val="18"/>
                <w:szCs w:val="18"/>
                <w:shd w:val="clear" w:color="000000" w:fill="auto"/>
              </w:rPr>
              <w:t>∙</w:t>
            </w:r>
            <w:r>
              <w:rPr>
                <w:rFonts w:ascii="맑은 고딕" w:eastAsia="맑은 고딕" w:hAnsi="맑은 고딕"/>
                <w:sz w:val="18"/>
                <w:szCs w:val="18"/>
                <w:shd w:val="clear" w:color="000000" w:fill="auto"/>
              </w:rPr>
              <w:t xml:space="preserve"> Ensuring that off-campus activities are accessible to people with disabilities</w:t>
            </w:r>
          </w:p>
        </w:tc>
      </w:tr>
      <w:tr>
        <w:trPr>
          <w:trHeight w:val="513" w:hRule="atLeast"/>
        </w:trPr>
        <w:tc>
          <w:tcPr>
            <w:tcW w:w="1099" w:type="dxa"/>
            <w:vMerge w:val="continue"/>
            <w:tcBorders>
              <w:top w:val="single" w:sz="3" w:space="0" w:color="000000"/>
              <w:left w:val="single" w:sz="3" w:space="0" w:color="000000"/>
              <w:bottom w:val="single" w:sz="3" w:space="0" w:color="000000"/>
              <w:right w:val="single" w:sz="3" w:space="0" w:color="000000"/>
            </w:tcBorders>
          </w:tcPr>
          <w:p>
            <w:pPr>
              <w:spacing w:line="240"/>
              <w:rPr>
                <w:rFonts w:ascii="맑은 고딕" w:eastAsia="맑은 고딕" w:hAnsi="맑은 고딕" w:hint="default"/>
                <w:sz w:val="18"/>
                <w:szCs w:val="18"/>
              </w:rPr>
            </w:pPr>
          </w:p>
        </w:tc>
        <w:tc>
          <w:tcPr>
            <w:tcW w:w="1665"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ind w:left="20"/>
              <w:widowControl w:val="off"/>
              <w:wordWrap/>
              <w:jc w:val="center"/>
              <w:spacing w:line="240"/>
              <w:rPr>
                <w:rFonts w:ascii="맑은 고딕" w:eastAsia="맑은 고딕" w:hAnsi="맑은 고딕" w:hint="default"/>
                <w:sz w:val="18"/>
                <w:szCs w:val="18"/>
              </w:rPr>
            </w:pPr>
            <w:r>
              <w:rPr>
                <w:rFonts w:ascii="맑은 고딕" w:eastAsia="맑은 고딕" w:hAnsi="맑은 고딕"/>
                <w:b/>
                <w:sz w:val="18"/>
                <w:szCs w:val="18"/>
                <w:shd w:val="clear" w:color="000000" w:fill="auto"/>
              </w:rPr>
              <w:t xml:space="preserve">Testing and </w:t>
            </w:r>
          </w:p>
          <w:p>
            <w:pPr>
              <w:pStyle w:val="0"/>
              <w:ind w:left="20"/>
              <w:widowControl w:val="off"/>
              <w:wordWrap/>
              <w:jc w:val="center"/>
              <w:spacing w:line="240"/>
              <w:rPr>
                <w:rFonts w:ascii="맑은 고딕" w:eastAsia="맑은 고딕" w:hAnsi="맑은 고딕" w:hint="default"/>
                <w:sz w:val="18"/>
                <w:szCs w:val="18"/>
              </w:rPr>
            </w:pPr>
            <w:r>
              <w:rPr>
                <w:rFonts w:ascii="맑은 고딕" w:eastAsia="맑은 고딕" w:hAnsi="맑은 고딕"/>
                <w:b/>
                <w:sz w:val="18"/>
                <w:szCs w:val="18"/>
                <w:shd w:val="clear" w:color="000000" w:fill="auto"/>
              </w:rPr>
              <w:t xml:space="preserve">Assessment </w:t>
            </w:r>
          </w:p>
          <w:p>
            <w:pPr>
              <w:pStyle w:val="0"/>
              <w:ind w:left="20"/>
              <w:widowControl w:val="off"/>
              <w:wordWrap/>
              <w:jc w:val="center"/>
              <w:spacing w:line="240"/>
              <w:rPr>
                <w:rFonts w:ascii="맑은 고딕" w:eastAsia="맑은 고딕" w:hAnsi="맑은 고딕" w:hint="default"/>
                <w:sz w:val="18"/>
                <w:szCs w:val="18"/>
              </w:rPr>
            </w:pPr>
            <w:r>
              <w:rPr>
                <w:rFonts w:ascii="맑은 고딕" w:eastAsia="맑은 고딕" w:hAnsi="맑은 고딕"/>
                <w:b/>
                <w:sz w:val="18"/>
                <w:szCs w:val="18"/>
                <w:shd w:val="clear" w:color="000000" w:fill="auto"/>
              </w:rPr>
              <w:t>Support</w:t>
            </w:r>
          </w:p>
        </w:tc>
        <w:tc>
          <w:tcPr>
            <w:tcW w:w="578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40"/>
              <w:rPr>
                <w:rFonts w:ascii="맑은 고딕" w:eastAsia="맑은 고딕" w:hAnsi="맑은 고딕" w:hint="default"/>
                <w:sz w:val="18"/>
                <w:szCs w:val="18"/>
              </w:rPr>
            </w:pPr>
            <w:r>
              <w:rPr>
                <w:rFonts w:ascii="맑은 고딕" w:eastAsia="맑은 고딕" w:hAnsi="맑은 고딕"/>
                <w:sz w:val="18"/>
                <w:szCs w:val="18"/>
                <w:shd w:val="clear" w:color="000000" w:fill="auto"/>
              </w:rPr>
              <w:t>∙</w:t>
            </w:r>
            <w:r>
              <w:rPr>
                <w:rFonts w:ascii="맑은 고딕" w:eastAsia="맑은 고딕" w:hAnsi="맑은 고딕"/>
                <w:sz w:val="18"/>
                <w:szCs w:val="18"/>
                <w:shd w:val="clear" w:color="000000" w:fill="auto"/>
              </w:rPr>
              <w:t xml:space="preserve"> Extended testing times (1.5x/ 1.7x/ 2x)</w:t>
            </w:r>
          </w:p>
          <w:p>
            <w:pPr>
              <w:pStyle w:val="0"/>
              <w:widowControl w:val="off"/>
              <w:spacing w:line="240"/>
              <w:rPr>
                <w:rFonts w:ascii="맑은 고딕" w:eastAsia="맑은 고딕" w:hAnsi="맑은 고딕" w:hint="default"/>
                <w:sz w:val="18"/>
                <w:szCs w:val="18"/>
              </w:rPr>
            </w:pPr>
            <w:r>
              <w:rPr>
                <w:rFonts w:ascii="맑은 고딕" w:eastAsia="맑은 고딕" w:hAnsi="맑은 고딕"/>
                <w:sz w:val="18"/>
                <w:szCs w:val="18"/>
                <w:shd w:val="clear" w:color="000000" w:fill="auto"/>
              </w:rPr>
              <w:t>∙</w:t>
            </w:r>
            <w:r>
              <w:rPr>
                <w:rFonts w:ascii="맑은 고딕" w:eastAsia="맑은 고딕" w:hAnsi="맑은 고딕"/>
                <w:sz w:val="18"/>
                <w:szCs w:val="18"/>
                <w:shd w:val="clear" w:color="000000" w:fill="auto"/>
              </w:rPr>
              <w:t xml:space="preserve"> Provide separate test rooms</w:t>
            </w:r>
          </w:p>
          <w:p>
            <w:pPr>
              <w:pStyle w:val="0"/>
              <w:widowControl w:val="off"/>
              <w:spacing w:line="240"/>
              <w:rPr>
                <w:rFonts w:ascii="맑은 고딕" w:eastAsia="맑은 고딕" w:hAnsi="맑은 고딕" w:hint="default"/>
                <w:sz w:val="18"/>
                <w:szCs w:val="18"/>
              </w:rPr>
            </w:pPr>
            <w:r>
              <w:rPr>
                <w:rFonts w:ascii="맑은 고딕" w:eastAsia="맑은 고딕" w:hAnsi="맑은 고딕"/>
                <w:sz w:val="18"/>
                <w:szCs w:val="18"/>
                <w:shd w:val="clear" w:color="000000" w:fill="auto"/>
              </w:rPr>
              <w:t>∙</w:t>
            </w:r>
            <w:r>
              <w:rPr>
                <w:rFonts w:ascii="맑은 고딕" w:eastAsia="맑은 고딕" w:hAnsi="맑은 고딕"/>
                <w:sz w:val="18"/>
                <w:szCs w:val="18"/>
                <w:shd w:val="clear" w:color="000000" w:fill="auto"/>
              </w:rPr>
              <w:t xml:space="preserve"> Provide customized test papers</w:t>
            </w:r>
          </w:p>
          <w:p>
            <w:pPr>
              <w:pStyle w:val="0"/>
              <w:widowControl w:val="off"/>
              <w:spacing w:line="240"/>
              <w:rPr>
                <w:rFonts w:ascii="맑은 고딕" w:eastAsia="맑은 고딕" w:hAnsi="맑은 고딕" w:hint="default"/>
                <w:sz w:val="18"/>
                <w:szCs w:val="18"/>
              </w:rPr>
            </w:pPr>
            <w:r>
              <w:rPr>
                <w:rFonts w:ascii="맑은 고딕" w:eastAsia="맑은 고딕" w:hAnsi="맑은 고딕"/>
                <w:sz w:val="18"/>
                <w:szCs w:val="18"/>
                <w:shd w:val="clear" w:color="000000" w:fill="auto"/>
              </w:rPr>
              <w:t>∙</w:t>
            </w:r>
            <w:r>
              <w:rPr>
                <w:rFonts w:ascii="맑은 고딕" w:eastAsia="맑은 고딕" w:hAnsi="맑은 고딕"/>
                <w:sz w:val="18"/>
                <w:szCs w:val="18"/>
                <w:shd w:val="clear" w:color="000000" w:fill="auto"/>
              </w:rPr>
              <w:t xml:space="preserve"> Providing a handout of key messages during exams </w:t>
            </w:r>
          </w:p>
          <w:p>
            <w:pPr>
              <w:pStyle w:val="0"/>
              <w:widowControl w:val="off"/>
              <w:spacing w:line="240"/>
              <w:rPr>
                <w:rFonts w:ascii="맑은 고딕" w:eastAsia="맑은 고딕" w:hAnsi="맑은 고딕" w:hint="default"/>
                <w:sz w:val="18"/>
                <w:szCs w:val="18"/>
              </w:rPr>
            </w:pPr>
            <w:r>
              <w:rPr>
                <w:rFonts w:ascii="맑은 고딕" w:eastAsia="맑은 고딕" w:hAnsi="맑은 고딕"/>
                <w:sz w:val="18"/>
                <w:szCs w:val="18"/>
                <w:shd w:val="clear" w:color="000000" w:fill="auto"/>
              </w:rPr>
              <w:t>∙</w:t>
            </w:r>
            <w:r>
              <w:rPr>
                <w:rFonts w:ascii="맑은 고딕" w:eastAsia="맑은 고딕" w:hAnsi="맑은 고딕"/>
                <w:sz w:val="18"/>
                <w:szCs w:val="18"/>
                <w:shd w:val="clear" w:color="000000" w:fill="auto"/>
              </w:rPr>
              <w:t xml:space="preserve"> Test and assessment support staff present</w:t>
            </w:r>
          </w:p>
          <w:p>
            <w:pPr>
              <w:pStyle w:val="0"/>
              <w:widowControl w:val="off"/>
              <w:spacing w:line="240"/>
              <w:rPr>
                <w:rFonts w:ascii="맑은 고딕" w:eastAsia="맑은 고딕" w:hAnsi="맑은 고딕" w:hint="default"/>
                <w:sz w:val="18"/>
                <w:szCs w:val="18"/>
              </w:rPr>
            </w:pPr>
            <w:r>
              <w:rPr>
                <w:rFonts w:ascii="맑은 고딕" w:eastAsia="맑은 고딕" w:hAnsi="맑은 고딕"/>
                <w:sz w:val="18"/>
                <w:szCs w:val="18"/>
                <w:shd w:val="clear" w:color="000000" w:fill="auto"/>
              </w:rPr>
              <w:t>∙</w:t>
            </w:r>
            <w:r>
              <w:rPr>
                <w:rFonts w:ascii="맑은 고딕" w:eastAsia="맑은 고딕" w:hAnsi="맑은 고딕"/>
                <w:sz w:val="18"/>
                <w:szCs w:val="18"/>
                <w:shd w:val="clear" w:color="000000" w:fill="auto"/>
              </w:rPr>
              <w:t xml:space="preserve"> Submit your answer sheet in a file format</w:t>
            </w:r>
          </w:p>
        </w:tc>
      </w:tr>
      <w:tr>
        <w:trPr>
          <w:trHeight w:val="1363" w:hRule="atLeast"/>
        </w:trPr>
        <w:tc>
          <w:tcPr>
            <w:tcW w:w="1099" w:type="dxa"/>
            <w:vMerge w:val="continue"/>
            <w:tcBorders>
              <w:top w:val="single" w:sz="3" w:space="0" w:color="000000"/>
              <w:left w:val="single" w:sz="3" w:space="0" w:color="000000"/>
              <w:bottom w:val="single" w:sz="3" w:space="0" w:color="000000"/>
              <w:right w:val="single" w:sz="3" w:space="0" w:color="000000"/>
            </w:tcBorders>
          </w:tcPr>
          <w:p>
            <w:pPr>
              <w:spacing w:line="240"/>
              <w:rPr>
                <w:rFonts w:ascii="맑은 고딕" w:eastAsia="맑은 고딕" w:hAnsi="맑은 고딕" w:hint="default"/>
                <w:sz w:val="18"/>
                <w:szCs w:val="18"/>
              </w:rPr>
            </w:pPr>
          </w:p>
        </w:tc>
        <w:tc>
          <w:tcPr>
            <w:tcW w:w="1665"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0"/>
              <w:ind w:left="20"/>
              <w:widowControl w:val="off"/>
              <w:wordWrap/>
              <w:jc w:val="center"/>
              <w:spacing w:line="240"/>
              <w:rPr>
                <w:rFonts w:ascii="맑은 고딕" w:eastAsia="맑은 고딕" w:hAnsi="맑은 고딕" w:hint="default"/>
                <w:sz w:val="18"/>
                <w:szCs w:val="18"/>
              </w:rPr>
            </w:pPr>
            <w:r>
              <w:rPr>
                <w:rFonts w:ascii="맑은 고딕" w:eastAsia="맑은 고딕" w:hAnsi="맑은 고딕"/>
                <w:b/>
                <w:sz w:val="18"/>
                <w:szCs w:val="18"/>
                <w:shd w:val="clear" w:color="000000" w:fill="auto"/>
              </w:rPr>
              <w:t>Notes</w:t>
            </w:r>
          </w:p>
        </w:tc>
        <w:tc>
          <w:tcPr>
            <w:tcW w:w="5789"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40"/>
              <w:rPr>
                <w:rFonts w:ascii="맑은 고딕" w:eastAsia="맑은 고딕" w:hAnsi="맑은 고딕" w:hint="default"/>
                <w:sz w:val="18"/>
                <w:szCs w:val="18"/>
              </w:rPr>
            </w:pPr>
            <w:r>
              <w:rPr>
                <w:rFonts w:ascii="맑은 고딕" w:eastAsia="맑은 고딕" w:hAnsi="맑은 고딕"/>
                <w:sz w:val="18"/>
                <w:szCs w:val="18"/>
                <w:shd w:val="clear" w:color="000000" w:fill="auto"/>
              </w:rPr>
              <w:t>∙</w:t>
            </w:r>
            <w:r>
              <w:rPr>
                <w:rFonts w:ascii="맑은 고딕" w:eastAsia="맑은 고딕" w:hAnsi="맑은 고딕"/>
                <w:sz w:val="18"/>
                <w:szCs w:val="18"/>
                <w:shd w:val="clear" w:color="000000" w:fill="auto"/>
              </w:rPr>
              <w:t xml:space="preserve"> Depending on the characteristics and needs of each individual taking this course, the appropriate level of support services will be provided through consultation with the instructor and the Disability Support Center. If students have any questions regarding support services for students with disabilities, please contact the Disability Support Center (02-3290-1534).</w:t>
            </w:r>
          </w:p>
        </w:tc>
      </w:tr>
    </w:tbl>
    <w:p>
      <w:pPr>
        <w:pStyle w:val="0"/>
        <w:ind w:left="20"/>
        <w:widowControl w:val="off"/>
        <w:spacing w:line="240"/>
        <w:rPr>
          <w:rFonts w:ascii="맑은 고딕" w:eastAsia="맑은 고딕" w:hAnsi="맑은 고딕"/>
          <w:color w:val="000000"/>
          <w:shd w:val="clear" w:color="000000" w:fill="auto"/>
        </w:rPr>
      </w:pPr>
    </w:p>
    <w:p>
      <w:pPr>
        <w:pStyle w:val="0"/>
        <w:ind w:left="20"/>
        <w:widowControl w:val="off"/>
        <w:spacing w:line="240"/>
        <w:rPr>
          <w:rFonts w:ascii="맑은 고딕" w:eastAsia="맑은 고딕" w:hAnsi="맑은 고딕" w:hint="default"/>
        </w:rPr>
      </w:pPr>
      <w:r>
        <w:rPr>
          <w:rFonts w:ascii="맑은 고딕" w:eastAsia="맑은 고딕" w:hAnsi="맑은 고딕"/>
          <w:b/>
          <w:shd w:val="clear" w:color="000000" w:fill="auto"/>
        </w:rPr>
        <w:t>▷</w:t>
      </w:r>
      <w:r>
        <w:rPr>
          <w:rFonts w:ascii="맑은 고딕" w:eastAsia="맑은 고딕" w:hAnsi="맑은 고딕"/>
          <w:b/>
          <w:shd w:val="clear" w:color="000000" w:fill="auto"/>
        </w:rPr>
        <w:t xml:space="preserve">Common guidelines and notes </w:t>
      </w:r>
    </w:p>
    <w:tbl>
      <w:tblPr>
        <w:tblOverlap w:val="never"/>
        <w:tblW w:w="8578"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102" w:type="dxa"/>
          <w:bottom w:w="28" w:type="dxa"/>
          <w:right w:w="102" w:type="dxa"/>
        </w:tblCellMar>
      </w:tblPr>
      <w:tblGrid>
        <w:gridCol w:w="8578"/>
      </w:tblGrid>
      <w:tr>
        <w:trPr>
          <w:trHeight w:val="709" w:hRule="atLeast"/>
        </w:trPr>
        <w:tc>
          <w:tcPr>
            <w:tcW w:w="8578"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276"/>
              <w:rPr>
                <w:rFonts w:ascii="맑은 고딕" w:eastAsia="맑은 고딕" w:hAnsi="맑은 고딕" w:hint="default"/>
                <w:sz w:val="18"/>
                <w:szCs w:val="18"/>
              </w:rPr>
            </w:pPr>
            <w:r>
              <w:rPr>
                <w:rFonts w:ascii="맑은 고딕" w:eastAsia="맑은 고딕" w:hAnsi="맑은 고딕"/>
                <w:b/>
                <w:sz w:val="18"/>
                <w:szCs w:val="18"/>
                <w:shd w:val="clear" w:color="000000" w:fill="auto"/>
                <w:spacing w:val="-4"/>
              </w:rPr>
              <w:t>∙</w:t>
            </w:r>
            <w:r>
              <w:rPr>
                <w:rFonts w:ascii="맑은 고딕" w:eastAsia="맑은 고딕" w:hAnsi="맑은 고딕"/>
                <w:b/>
                <w:sz w:val="18"/>
                <w:szCs w:val="18"/>
                <w:shd w:val="clear" w:color="000000" w:fill="auto"/>
                <w:spacing w:val="-4"/>
              </w:rPr>
              <w:t xml:space="preserve"> [Attendance] </w:t>
            </w:r>
          </w:p>
          <w:p>
            <w:pPr>
              <w:pStyle w:val="0"/>
              <w:widowControl w:val="off"/>
              <w:spacing w:line="276"/>
              <w:rPr>
                <w:lang/>
                <w:rFonts w:ascii="맑은 고딕" w:eastAsia="맑은 고딕" w:hAnsi="맑은 고딕"/>
                <w:sz w:val="18"/>
                <w:szCs w:val="18"/>
                <w:shd w:val="clear" w:color="000000" w:fill="auto"/>
                <w:spacing w:val="-4"/>
                <w:rtl w:val="off"/>
              </w:rPr>
            </w:pPr>
            <w:r>
              <w:rPr>
                <w:rFonts w:ascii="맑은 고딕" w:eastAsia="맑은 고딕" w:hAnsi="맑은 고딕"/>
                <w:sz w:val="18"/>
                <w:szCs w:val="18"/>
                <w:shd w:val="clear" w:color="000000" w:fill="auto"/>
                <w:spacing w:val="-4"/>
              </w:rPr>
              <w:t xml:space="preserve"> No grade will be given for 1/3 or more absences, except for excused absences, which require at least 1/2 actual attendance.</w:t>
            </w:r>
          </w:p>
          <w:p>
            <w:pPr>
              <w:pStyle w:val="0"/>
              <w:widowControl w:val="off"/>
              <w:spacing w:line="276"/>
              <w:rPr>
                <w:rFonts w:ascii="맑은 고딕" w:eastAsia="맑은 고딕" w:hAnsi="맑은 고딕" w:hint="default"/>
                <w:sz w:val="18"/>
                <w:szCs w:val="18"/>
              </w:rPr>
            </w:pPr>
          </w:p>
          <w:p>
            <w:pPr>
              <w:pStyle w:val="0"/>
              <w:widowControl w:val="off"/>
              <w:spacing w:line="276"/>
              <w:rPr>
                <w:rFonts w:ascii="맑은 고딕" w:eastAsia="맑은 고딕" w:hAnsi="맑은 고딕" w:hint="default"/>
                <w:sz w:val="18"/>
                <w:szCs w:val="18"/>
              </w:rPr>
            </w:pPr>
            <w:r>
              <w:rPr>
                <w:rFonts w:ascii="맑은 고딕" w:eastAsia="맑은 고딕" w:hAnsi="맑은 고딕"/>
                <w:b/>
                <w:sz w:val="18"/>
                <w:szCs w:val="18"/>
                <w:shd w:val="clear" w:color="000000" w:fill="auto"/>
                <w:spacing w:val="-4"/>
              </w:rPr>
              <w:t>∙</w:t>
            </w:r>
            <w:r>
              <w:rPr>
                <w:rFonts w:ascii="맑은 고딕" w:eastAsia="맑은 고딕" w:hAnsi="맑은 고딕"/>
                <w:b/>
                <w:sz w:val="18"/>
                <w:szCs w:val="18"/>
                <w:shd w:val="clear" w:color="000000" w:fill="auto"/>
                <w:spacing w:val="-4"/>
              </w:rPr>
              <w:t xml:space="preserve"> [Academic Ethics]</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 -Actively participate in learning with sincerity, honesty, and enthusiasm in accordance with the purpose of the university and its educational philosophy.</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 -Pursue creative academic research based on moral sensitivity while writing about their position as liberal arts students receiving higher education.</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 -Faithfully fulfill promises made to faculty and fellow students regarding educational activities.</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 -Respect the personalities of faculty and fellow students and observe basic courtesy.</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 -Carefully study the syllabus and select courses that are relevant to their academic pursuits and future vision.</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 -Read and review educational materials in advance so that you can actively participate in each class.</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 -Attend class on time, without absences, tardiness, or interruptions.</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 -Do not engage in attendance maneuvers (e.g., proxy attendance)</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 -Actively participate in class activities such as discussions, questions and answers, etc.</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 -Submit assignments that are written in good faith and all cited material is presented without alteration or distortion.</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 -In the case of cooperative learning, take responsibility for your share of the work and do your best to complete it.</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 -Recognize the purpose and meaning of examinations required by the course and take them honestly and without cheating.</w:t>
            </w:r>
          </w:p>
          <w:p>
            <w:pPr>
              <w:pStyle w:val="0"/>
              <w:widowControl w:val="off"/>
              <w:spacing w:line="276"/>
              <w:rPr>
                <w:lang/>
                <w:rFonts w:ascii="맑은 고딕" w:eastAsia="맑은 고딕" w:hAnsi="맑은 고딕"/>
                <w:sz w:val="18"/>
                <w:szCs w:val="18"/>
                <w:shd w:val="clear" w:color="000000" w:fill="auto"/>
                <w:spacing w:val="-4"/>
                <w:rtl w:val="off"/>
              </w:rPr>
            </w:pPr>
            <w:r>
              <w:rPr>
                <w:rFonts w:ascii="맑은 고딕" w:eastAsia="맑은 고딕" w:hAnsi="맑은 고딕"/>
                <w:sz w:val="18"/>
                <w:szCs w:val="18"/>
                <w:shd w:val="clear" w:color="000000" w:fill="auto"/>
                <w:spacing w:val="-4"/>
              </w:rPr>
              <w:t xml:space="preserve"> -Honestly conducting lecture evaluations to improve the quality of lectures in courses taken in a semester.</w:t>
            </w:r>
          </w:p>
          <w:p>
            <w:pPr>
              <w:pStyle w:val="0"/>
              <w:widowControl w:val="off"/>
              <w:spacing w:line="276"/>
              <w:rPr>
                <w:rFonts w:ascii="맑은 고딕" w:eastAsia="맑은 고딕" w:hAnsi="맑은 고딕" w:hint="default"/>
                <w:sz w:val="18"/>
                <w:szCs w:val="18"/>
              </w:rPr>
            </w:pPr>
          </w:p>
          <w:p>
            <w:pPr>
              <w:pStyle w:val="0"/>
              <w:widowControl w:val="off"/>
              <w:spacing w:line="276"/>
              <w:rPr>
                <w:rFonts w:ascii="맑은 고딕" w:eastAsia="맑은 고딕" w:hAnsi="맑은 고딕" w:hint="default"/>
                <w:sz w:val="18"/>
                <w:szCs w:val="18"/>
              </w:rPr>
            </w:pPr>
            <w:r>
              <w:rPr>
                <w:rFonts w:ascii="맑은 고딕" w:eastAsia="맑은 고딕" w:hAnsi="맑은 고딕"/>
                <w:b/>
                <w:sz w:val="18"/>
                <w:szCs w:val="18"/>
                <w:shd w:val="clear" w:color="000000" w:fill="auto"/>
                <w:spacing w:val="-4"/>
              </w:rPr>
              <w:t>∙</w:t>
            </w:r>
            <w:r>
              <w:rPr>
                <w:rFonts w:ascii="맑은 고딕" w:eastAsia="맑은 고딕" w:hAnsi="맑은 고딕"/>
                <w:b/>
                <w:sz w:val="18"/>
                <w:szCs w:val="18"/>
                <w:shd w:val="clear" w:color="000000" w:fill="auto"/>
                <w:spacing w:val="-4"/>
              </w:rPr>
              <w:t xml:space="preserve"> [Laboratory Safety]</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 -According to Article 20 (Education and Training) of the Act on Creating a Safe Environment in Laboratories, researchers in the target departments of science and technology that are subject to the Laboratory Safety Act are required to complete a certain number of hours of safety training each semester, so all undergraduate and graduate students in the target departments who take experiments and labs are required to participate in the training.</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 -New student training (2 hours for new students), regular training (6 hours per semester for high-risk departments, 3 hours per semester for low-risk departments)</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 -Target departments: KUPID &gt; 지식관리(knowledge) &gt; 안전관리지식 &gt; 연구실안전</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-Click "Information Life" from the top menu of the portal system, and click [Safety Education (Seoul)] to access the safety education page (accessed with "Chrome"; in case of connection error, you need to set "Unblock pop-ups" in Internet settings).</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-If you do not have a portal ID, you can access the National Research Safety Management Center's Laboratory Safety Education System (https://edu.labs.go.kr/). </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-If you have completed safety training at an external organization, you can complete it through a separate registration process.</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Disadvantages for non-completion: Undergraduate students (restricted from viewing grades), graduate students (restricted from entering)</w:t>
            </w:r>
          </w:p>
          <w:p>
            <w:pPr>
              <w:pStyle w:val="0"/>
              <w:widowControl w:val="off"/>
              <w:spacing w:line="276"/>
              <w:rPr>
                <w:lang/>
                <w:rFonts w:ascii="맑은 고딕" w:eastAsia="맑은 고딕" w:hAnsi="맑은 고딕"/>
                <w:sz w:val="18"/>
                <w:szCs w:val="18"/>
                <w:shd w:val="clear" w:color="000000" w:fill="auto"/>
                <w:spacing w:val="-4"/>
                <w:rtl w:val="off"/>
              </w:rPr>
            </w:pPr>
            <w:r>
              <w:rPr>
                <w:rFonts w:ascii="맑은 고딕" w:eastAsia="맑은 고딕" w:hAnsi="맑은 고딕"/>
                <w:sz w:val="18"/>
                <w:szCs w:val="18"/>
                <w:shd w:val="clear" w:color="000000" w:fill="auto"/>
                <w:spacing w:val="-4"/>
              </w:rPr>
              <w:t>-Inquiries: Education (Safety Management Team 02-3290-2763), System (Archi Systems 02-2664-5354)</w:t>
            </w:r>
          </w:p>
          <w:p>
            <w:pPr>
              <w:pStyle w:val="0"/>
              <w:widowControl w:val="off"/>
              <w:spacing w:line="276"/>
              <w:rPr>
                <w:rFonts w:ascii="맑은 고딕" w:eastAsia="맑은 고딕" w:hAnsi="맑은 고딕" w:hint="default"/>
                <w:sz w:val="18"/>
                <w:szCs w:val="18"/>
              </w:rPr>
            </w:pP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w:t>
            </w:r>
            <w:r>
              <w:rPr>
                <w:rFonts w:ascii="맑은 고딕" w:eastAsia="맑은 고딕" w:hAnsi="맑은 고딕"/>
                <w:sz w:val="18"/>
                <w:szCs w:val="18"/>
                <w:shd w:val="clear" w:color="000000" w:fill="auto"/>
                <w:spacing w:val="-4"/>
              </w:rPr>
              <w:t xml:space="preserve"> </w:t>
            </w:r>
            <w:r>
              <w:rPr>
                <w:rFonts w:ascii="맑은 고딕" w:eastAsia="맑은 고딕" w:hAnsi="맑은 고딕"/>
                <w:b/>
                <w:sz w:val="18"/>
                <w:szCs w:val="18"/>
                <w:shd w:val="clear" w:color="000000" w:fill="auto"/>
                <w:spacing w:val="-4"/>
              </w:rPr>
              <w:t xml:space="preserve">[Mandatory human rights and gender equality education] </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-The university operates a mandatory human rights and gender equality education system (statutory obligation based on Article 31 of the Gender Equality Basic Act).</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and is offered at least once each academic year (undergraduate students must complete a total of 4 times).</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 -How to take the course: Log in to LMS (https://lms.korea.ac.kr) and take the course (Log in to LMS </w:t>
            </w:r>
            <w:r>
              <w:rPr>
                <w:rFonts w:ascii="맑은 고딕" w:eastAsia="맑은 고딕" w:hAnsi="맑은 고딕"/>
                <w:sz w:val="18"/>
                <w:szCs w:val="18"/>
                <w:shd w:val="clear" w:color="000000" w:fill="auto"/>
                <w:spacing w:val="-4"/>
              </w:rPr>
              <w:t>→</w:t>
            </w:r>
            <w:r>
              <w:rPr>
                <w:rFonts w:ascii="맑은 고딕" w:eastAsia="맑은 고딕" w:hAnsi="맑은 고딕"/>
                <w:sz w:val="18"/>
                <w:szCs w:val="18"/>
                <w:shd w:val="clear" w:color="000000" w:fill="auto"/>
                <w:spacing w:val="-4"/>
              </w:rPr>
              <w:t xml:space="preserve"> Top ‘[Extra-Curriculum] &gt; [Course Search]' </w:t>
            </w:r>
            <w:r>
              <w:rPr>
                <w:rFonts w:ascii="맑은 고딕" w:eastAsia="맑은 고딕" w:hAnsi="맑은 고딕"/>
                <w:sz w:val="18"/>
                <w:szCs w:val="18"/>
                <w:shd w:val="clear" w:color="000000" w:fill="auto"/>
                <w:spacing w:val="-4"/>
              </w:rPr>
              <w:t>→</w:t>
            </w:r>
            <w:r>
              <w:rPr>
                <w:rFonts w:ascii="맑은 고딕" w:eastAsia="맑은 고딕" w:hAnsi="맑은 고딕"/>
                <w:sz w:val="18"/>
                <w:szCs w:val="18"/>
                <w:shd w:val="clear" w:color="000000" w:fill="auto"/>
                <w:spacing w:val="-4"/>
              </w:rPr>
              <w:t xml:space="preserve"> Check “법정의무 및 교내권장교육(Mandatory and recommended on-campus education)” in the [Division] menu on the left, or search for the course name to view the course you want to take </w:t>
            </w:r>
            <w:r>
              <w:rPr>
                <w:rFonts w:ascii="맑은 고딕" w:eastAsia="맑은 고딕" w:hAnsi="맑은 고딕"/>
                <w:sz w:val="18"/>
                <w:szCs w:val="18"/>
                <w:shd w:val="clear" w:color="000000" w:fill="auto"/>
                <w:spacing w:val="-4"/>
              </w:rPr>
              <w:t>→</w:t>
            </w:r>
            <w:r>
              <w:rPr>
                <w:rFonts w:ascii="맑은 고딕" w:eastAsia="맑은 고딕" w:hAnsi="맑은 고딕"/>
                <w:sz w:val="18"/>
                <w:szCs w:val="18"/>
                <w:shd w:val="clear" w:color="000000" w:fill="auto"/>
                <w:spacing w:val="-4"/>
              </w:rPr>
              <w:t xml:space="preserve"> Click the [Enroll] </w:t>
            </w:r>
            <w:r>
              <w:rPr>
                <w:rFonts w:ascii="맑은 고딕" w:eastAsia="맑은 고딕" w:hAnsi="맑은 고딕"/>
                <w:sz w:val="18"/>
                <w:szCs w:val="18"/>
                <w:shd w:val="clear" w:color="000000" w:fill="auto"/>
                <w:spacing w:val="-4"/>
              </w:rPr>
              <w:t>→</w:t>
            </w:r>
            <w:r>
              <w:rPr>
                <w:rFonts w:ascii="맑은 고딕" w:eastAsia="맑은 고딕" w:hAnsi="맑은 고딕"/>
                <w:sz w:val="18"/>
                <w:szCs w:val="18"/>
                <w:shd w:val="clear" w:color="000000" w:fill="auto"/>
                <w:spacing w:val="-4"/>
              </w:rPr>
              <w:t xml:space="preserve"> Click the [Go to course] </w:t>
            </w:r>
            <w:r>
              <w:rPr>
                <w:rFonts w:ascii="맑은 고딕" w:eastAsia="맑은 고딕" w:hAnsi="맑은 고딕"/>
                <w:sz w:val="18"/>
                <w:szCs w:val="18"/>
                <w:shd w:val="clear" w:color="000000" w:fill="auto"/>
                <w:spacing w:val="-4"/>
              </w:rPr>
              <w:t>→</w:t>
            </w:r>
            <w:r>
              <w:rPr>
                <w:rFonts w:ascii="맑은 고딕" w:eastAsia="맑은 고딕" w:hAnsi="맑은 고딕"/>
                <w:sz w:val="18"/>
                <w:szCs w:val="18"/>
                <w:shd w:val="clear" w:color="000000" w:fill="auto"/>
                <w:spacing w:val="-4"/>
              </w:rPr>
              <w:t xml:space="preserve"> Click the [Announcements] menu </w:t>
            </w:r>
            <w:r>
              <w:rPr>
                <w:rFonts w:ascii="맑은 고딕" w:eastAsia="맑은 고딕" w:hAnsi="맑은 고딕"/>
                <w:sz w:val="18"/>
                <w:szCs w:val="18"/>
                <w:shd w:val="clear" w:color="000000" w:fill="auto"/>
                <w:spacing w:val="-4"/>
              </w:rPr>
              <w:t>→</w:t>
            </w:r>
            <w:r>
              <w:rPr>
                <w:rFonts w:ascii="맑은 고딕" w:eastAsia="맑은 고딕" w:hAnsi="맑은 고딕"/>
                <w:sz w:val="18"/>
                <w:szCs w:val="18"/>
                <w:shd w:val="clear" w:color="000000" w:fill="auto"/>
                <w:spacing w:val="-4"/>
              </w:rPr>
              <w:t xml:space="preserve"> Click the [Announcements] menu </w:t>
            </w:r>
            <w:r>
              <w:rPr>
                <w:rFonts w:ascii="맑은 고딕" w:eastAsia="맑은 고딕" w:hAnsi="맑은 고딕"/>
                <w:sz w:val="18"/>
                <w:szCs w:val="18"/>
                <w:shd w:val="clear" w:color="000000" w:fill="auto"/>
                <w:spacing w:val="-4"/>
              </w:rPr>
              <w:t>→</w:t>
            </w:r>
            <w:r>
              <w:rPr>
                <w:rFonts w:ascii="맑은 고딕" w:eastAsia="맑은 고딕" w:hAnsi="맑은 고딕"/>
                <w:sz w:val="18"/>
                <w:szCs w:val="18"/>
                <w:shd w:val="clear" w:color="000000" w:fill="auto"/>
                <w:spacing w:val="-4"/>
              </w:rPr>
              <w:t xml:space="preserve"> Click on the [Weekly Learning] menu </w:t>
            </w:r>
            <w:r>
              <w:rPr>
                <w:rFonts w:ascii="맑은 고딕" w:eastAsia="맑은 고딕" w:hAnsi="맑은 고딕"/>
                <w:sz w:val="18"/>
                <w:szCs w:val="18"/>
                <w:shd w:val="clear" w:color="000000" w:fill="auto"/>
                <w:spacing w:val="-4"/>
              </w:rPr>
              <w:t>→</w:t>
            </w:r>
            <w:r>
              <w:rPr>
                <w:rFonts w:ascii="맑은 고딕" w:eastAsia="맑은 고딕" w:hAnsi="맑은 고딕"/>
                <w:sz w:val="18"/>
                <w:szCs w:val="18"/>
                <w:shd w:val="clear" w:color="000000" w:fill="auto"/>
                <w:spacing w:val="-4"/>
              </w:rPr>
              <w:t xml:space="preserve"> Check [Notice] </w:t>
            </w:r>
            <w:r>
              <w:rPr>
                <w:rFonts w:ascii="맑은 고딕" w:eastAsia="맑은 고딕" w:hAnsi="맑은 고딕"/>
                <w:sz w:val="18"/>
                <w:szCs w:val="18"/>
                <w:shd w:val="clear" w:color="000000" w:fill="auto"/>
                <w:spacing w:val="-4"/>
              </w:rPr>
              <w:t>→</w:t>
            </w:r>
            <w:r>
              <w:rPr>
                <w:rFonts w:ascii="맑은 고딕" w:eastAsia="맑은 고딕" w:hAnsi="맑은 고딕"/>
                <w:sz w:val="18"/>
                <w:szCs w:val="18"/>
                <w:shd w:val="clear" w:color="000000" w:fill="auto"/>
                <w:spacing w:val="-4"/>
              </w:rPr>
              <w:t xml:space="preserve"> . Click on the video to watch it.</w:t>
            </w:r>
          </w:p>
          <w:p>
            <w:pPr>
              <w:pStyle w:val="0"/>
              <w:widowControl w:val="off"/>
              <w:spacing w:line="276"/>
              <w:rPr>
                <w:lang/>
                <w:rFonts w:ascii="맑은 고딕" w:eastAsia="맑은 고딕" w:hAnsi="맑은 고딕"/>
                <w:sz w:val="18"/>
                <w:szCs w:val="18"/>
                <w:shd w:val="clear" w:color="000000" w:fill="auto"/>
                <w:spacing w:val="-4"/>
                <w:rtl w:val="off"/>
              </w:rPr>
            </w:pPr>
            <w:r>
              <w:rPr>
                <w:rFonts w:ascii="맑은 고딕" w:eastAsia="맑은 고딕" w:hAnsi="맑은 고딕"/>
                <w:sz w:val="18"/>
                <w:szCs w:val="18"/>
                <w:shd w:val="clear" w:color="000000" w:fill="auto"/>
                <w:spacing w:val="-4"/>
              </w:rPr>
              <w:t xml:space="preserve">-Inquiries: Seoul Campus humanrights@korea.ac.kr / Sejong Campus </w:t>
            </w:r>
            <w:r>
              <w:rPr>
                <w:rFonts w:ascii="맑은 고딕" w:eastAsia="맑은 고딕" w:hAnsi="맑은 고딕"/>
                <w:sz w:val="18"/>
                <w:szCs w:val="18"/>
                <w:shd w:val="clear" w:color="000000" w:fill="auto"/>
                <w:spacing w:val="-4"/>
              </w:rPr>
              <w:t>sjequality@korea.ac.kr</w:t>
            </w:r>
          </w:p>
          <w:p>
            <w:pPr>
              <w:pStyle w:val="0"/>
              <w:widowControl w:val="off"/>
              <w:spacing w:line="276"/>
              <w:rPr>
                <w:rFonts w:ascii="맑은 고딕" w:eastAsia="맑은 고딕" w:hAnsi="맑은 고딕" w:hint="default"/>
                <w:sz w:val="18"/>
                <w:szCs w:val="18"/>
              </w:rPr>
            </w:pPr>
          </w:p>
          <w:p>
            <w:pPr>
              <w:pStyle w:val="0"/>
              <w:widowControl w:val="off"/>
              <w:spacing w:line="276"/>
              <w:rPr>
                <w:rFonts w:ascii="맑은 고딕" w:eastAsia="맑은 고딕" w:hAnsi="맑은 고딕" w:hint="default"/>
                <w:sz w:val="18"/>
                <w:szCs w:val="18"/>
              </w:rPr>
            </w:pPr>
            <w:r>
              <w:rPr>
                <w:rFonts w:ascii="맑은 고딕" w:eastAsia="맑은 고딕" w:hAnsi="맑은 고딕"/>
                <w:b/>
                <w:sz w:val="18"/>
                <w:szCs w:val="18"/>
                <w:shd w:val="clear" w:color="000000" w:fill="auto"/>
                <w:spacing w:val="-4"/>
              </w:rPr>
              <w:t>∙</w:t>
            </w:r>
            <w:r>
              <w:rPr>
                <w:rFonts w:ascii="맑은 고딕" w:eastAsia="맑은 고딕" w:hAnsi="맑은 고딕"/>
                <w:b/>
                <w:sz w:val="18"/>
                <w:szCs w:val="18"/>
                <w:shd w:val="clear" w:color="000000" w:fill="auto"/>
                <w:spacing w:val="-4"/>
              </w:rPr>
              <w:t xml:space="preserve"> [202</w:t>
            </w:r>
            <w:r>
              <w:rPr>
                <w:lang w:eastAsia="ko-KR"/>
                <w:rFonts w:ascii="맑은 고딕" w:eastAsia="맑은 고딕" w:hAnsi="맑은 고딕"/>
                <w:b/>
                <w:sz w:val="18"/>
                <w:szCs w:val="18"/>
                <w:shd w:val="clear" w:color="000000" w:fill="auto"/>
                <w:spacing w:val="-4"/>
                <w:rtl w:val="off"/>
              </w:rPr>
              <w:t>5</w:t>
            </w:r>
            <w:r>
              <w:rPr>
                <w:rFonts w:ascii="맑은 고딕" w:eastAsia="맑은 고딕" w:hAnsi="맑은 고딕"/>
                <w:b/>
                <w:sz w:val="18"/>
                <w:szCs w:val="18"/>
                <w:shd w:val="clear" w:color="000000" w:fill="auto"/>
                <w:spacing w:val="-4"/>
              </w:rPr>
              <w:t xml:space="preserve"> Regular Semester Schedule for Seoul Campus]</w:t>
            </w:r>
          </w:p>
          <w:p>
            <w:pPr>
              <w:pStyle w:val="0"/>
              <w:widowControl w:val="off"/>
              <w:spacing w:line="276"/>
              <w:rPr>
                <w:rFonts w:ascii="맑은 고딕" w:eastAsia="맑은 고딕" w:hAnsi="맑은 고딕" w:hint="default"/>
                <w:sz w:val="18"/>
                <w:szCs w:val="18"/>
              </w:rPr>
            </w:pPr>
            <w:r>
              <w:rPr>
                <w:rFonts w:ascii="맑은 고딕" w:eastAsia="맑은 고딕" w:hAnsi="맑은 고딕"/>
                <w:sz w:val="18"/>
                <w:szCs w:val="18"/>
                <w:shd w:val="clear" w:color="000000" w:fill="auto"/>
                <w:spacing w:val="-4"/>
              </w:rPr>
              <w:t xml:space="preserve"> 1st period (9:00~10:15), 2nd period (10:30~11:45), 3rd period (12:00~13:15), 4th period (13:30~14:45), 5th period (15:00~16:15), 6th period (16:30~17:45), 7th period (18:00~18:50), followed by a 50-minute class and a 10-minute break. </w:t>
            </w:r>
          </w:p>
          <w:p>
            <w:pPr>
              <w:pStyle w:val="0"/>
              <w:widowControl w:val="off"/>
              <w:spacing w:line="276"/>
              <w:rPr>
                <w:rFonts w:ascii="맑은 고딕" w:eastAsia="맑은 고딕" w:hAnsi="맑은 고딕" w:hint="default"/>
                <w:sz w:val="18"/>
                <w:szCs w:val="18"/>
              </w:rPr>
            </w:pPr>
            <w:r>
              <w:rPr>
                <w:rFonts w:ascii="맑은 고딕" w:eastAsia="맑은 고딕" w:hAnsi="맑은 고딕"/>
                <w:b/>
                <w:sz w:val="18"/>
                <w:szCs w:val="18"/>
                <w:shd w:val="clear" w:color="000000" w:fill="auto"/>
                <w:spacing w:val="-4"/>
              </w:rPr>
              <w:t>∙</w:t>
            </w:r>
            <w:r>
              <w:rPr>
                <w:rFonts w:ascii="맑은 고딕" w:eastAsia="맑은 고딕" w:hAnsi="맑은 고딕"/>
                <w:b/>
                <w:sz w:val="18"/>
                <w:szCs w:val="18"/>
                <w:shd w:val="clear" w:color="000000" w:fill="auto"/>
                <w:spacing w:val="-4"/>
              </w:rPr>
              <w:t xml:space="preserve"> [Seoul Campus Seasonal Semester Schedule for 202</w:t>
            </w:r>
            <w:r>
              <w:rPr>
                <w:lang w:eastAsia="ko-KR"/>
                <w:rFonts w:ascii="맑은 고딕" w:eastAsia="맑은 고딕" w:hAnsi="맑은 고딕"/>
                <w:b/>
                <w:sz w:val="18"/>
                <w:szCs w:val="18"/>
                <w:shd w:val="clear" w:color="000000" w:fill="auto"/>
                <w:spacing w:val="-4"/>
                <w:rtl w:val="off"/>
              </w:rPr>
              <w:t>5</w:t>
            </w:r>
            <w:r>
              <w:rPr>
                <w:rFonts w:ascii="맑은 고딕" w:eastAsia="맑은 고딕" w:hAnsi="맑은 고딕"/>
                <w:b/>
                <w:sz w:val="18"/>
                <w:szCs w:val="18"/>
                <w:shd w:val="clear" w:color="000000" w:fill="auto"/>
                <w:spacing w:val="-4"/>
              </w:rPr>
              <w:t xml:space="preserve">] </w:t>
            </w:r>
          </w:p>
          <w:p>
            <w:pPr>
              <w:pStyle w:val="0"/>
              <w:widowControl w:val="off"/>
              <w:spacing w:line="276"/>
              <w:rPr>
                <w:lang/>
                <w:rFonts w:ascii="맑은 고딕" w:eastAsia="맑은 고딕" w:hAnsi="맑은 고딕"/>
                <w:sz w:val="18"/>
                <w:szCs w:val="18"/>
                <w:shd w:val="clear" w:color="000000" w:fill="auto"/>
                <w:spacing w:val="-4"/>
                <w:rtl w:val="off"/>
              </w:rPr>
            </w:pPr>
            <w:r>
              <w:rPr>
                <w:rFonts w:ascii="맑은 고딕" w:eastAsia="맑은 고딕" w:hAnsi="맑은 고딕"/>
                <w:sz w:val="18"/>
                <w:szCs w:val="18"/>
                <w:shd w:val="clear" w:color="000000" w:fill="auto"/>
                <w:spacing w:val="-4"/>
              </w:rPr>
              <w:t xml:space="preserve"> 1st~8th period 50 minutes class, 10 minutes break</w:t>
            </w:r>
          </w:p>
          <w:p>
            <w:pPr>
              <w:pStyle w:val="0"/>
              <w:widowControl w:val="off"/>
              <w:spacing w:line="276"/>
              <w:rPr>
                <w:rFonts w:ascii="맑은 고딕" w:eastAsia="맑은 고딕" w:hAnsi="맑은 고딕" w:hint="default"/>
                <w:sz w:val="18"/>
                <w:szCs w:val="18"/>
              </w:rPr>
            </w:pPr>
          </w:p>
          <w:p>
            <w:pPr>
              <w:pStyle w:val="0"/>
              <w:widowControl w:val="off"/>
              <w:spacing w:line="276"/>
              <w:rPr>
                <w:rFonts w:ascii="맑은 고딕" w:eastAsia="맑은 고딕" w:hAnsi="맑은 고딕" w:hint="default"/>
                <w:sz w:val="18"/>
                <w:szCs w:val="18"/>
              </w:rPr>
            </w:pPr>
            <w:r>
              <w:rPr>
                <w:rFonts w:ascii="맑은 고딕" w:eastAsia="맑은 고딕" w:hAnsi="맑은 고딕"/>
                <w:b/>
                <w:sz w:val="18"/>
                <w:szCs w:val="18"/>
                <w:shd w:val="clear" w:color="000000" w:fill="auto"/>
                <w:spacing w:val="-4"/>
              </w:rPr>
              <w:t>∙</w:t>
            </w:r>
            <w:r>
              <w:rPr>
                <w:rFonts w:ascii="맑은 고딕" w:eastAsia="맑은 고딕" w:hAnsi="맑은 고딕"/>
                <w:b/>
                <w:sz w:val="18"/>
                <w:szCs w:val="18"/>
                <w:shd w:val="clear" w:color="000000" w:fill="auto"/>
                <w:spacing w:val="-4"/>
              </w:rPr>
              <w:t xml:space="preserve"> [Curriculum information for majors, etc.]</w:t>
            </w:r>
          </w:p>
          <w:p>
            <w:pPr>
              <w:pStyle w:val="0"/>
              <w:widowControl w:val="off"/>
              <w:spacing w:line="276"/>
              <w:rPr>
                <w:lang/>
                <w:rFonts w:ascii="맑은 고딕" w:eastAsia="맑은 고딕" w:hAnsi="맑은 고딕"/>
                <w:sz w:val="18"/>
                <w:szCs w:val="18"/>
                <w:shd w:val="clear" w:color="000000" w:fill="auto"/>
                <w:spacing w:val="-4"/>
                <w:rtl w:val="off"/>
              </w:rPr>
            </w:pPr>
            <w:r>
              <w:rPr>
                <w:rFonts w:ascii="맑은 고딕" w:eastAsia="맑은 고딕" w:hAnsi="맑은 고딕"/>
                <w:sz w:val="18"/>
                <w:szCs w:val="18"/>
                <w:shd w:val="clear" w:color="000000" w:fill="auto"/>
                <w:spacing w:val="-4"/>
              </w:rPr>
              <w:t xml:space="preserve">  Please search for 'Korea University Education Information Homepage (http://registrar.korea.ac.kr)' on the search site to check your curriculum, major, and other important information. </w:t>
            </w:r>
          </w:p>
          <w:p>
            <w:pPr>
              <w:pStyle w:val="0"/>
              <w:widowControl w:val="off"/>
              <w:spacing w:line="276"/>
              <w:rPr>
                <w:rFonts w:ascii="맑은 고딕" w:eastAsia="맑은 고딕" w:hAnsi="맑은 고딕" w:hint="default"/>
                <w:sz w:val="18"/>
                <w:szCs w:val="18"/>
              </w:rPr>
            </w:pPr>
          </w:p>
          <w:p>
            <w:pPr>
              <w:pStyle w:val="0"/>
              <w:widowControl w:val="off"/>
              <w:spacing w:line="276"/>
              <w:rPr>
                <w:rFonts w:ascii="맑은 고딕" w:eastAsia="맑은 고딕" w:hAnsi="맑은 고딕" w:hint="default"/>
                <w:sz w:val="18"/>
                <w:szCs w:val="18"/>
              </w:rPr>
            </w:pPr>
            <w:r>
              <w:rPr>
                <w:rFonts w:ascii="맑은 고딕" w:eastAsia="맑은 고딕" w:hAnsi="맑은 고딕"/>
                <w:b/>
                <w:sz w:val="18"/>
                <w:szCs w:val="18"/>
                <w:shd w:val="clear" w:color="000000" w:fill="auto"/>
                <w:spacing w:val="-4"/>
              </w:rPr>
              <w:t>∙</w:t>
            </w:r>
            <w:r>
              <w:rPr>
                <w:rFonts w:ascii="맑은 고딕" w:eastAsia="맑은 고딕" w:hAnsi="맑은 고딕"/>
                <w:b/>
                <w:sz w:val="18"/>
                <w:szCs w:val="18"/>
                <w:shd w:val="clear" w:color="000000" w:fill="auto"/>
                <w:spacing w:val="-4"/>
              </w:rPr>
              <w:t xml:space="preserve"> [Academic Information] </w:t>
            </w:r>
          </w:p>
          <w:p>
            <w:pPr>
              <w:pStyle w:val="0"/>
              <w:widowControl w:val="off"/>
              <w:spacing w:line="276"/>
              <w:rPr>
                <w:rFonts w:ascii="맑은 고딕" w:eastAsia="맑은 고딕" w:hAnsi="맑은 고딕" w:hint="default"/>
              </w:rPr>
            </w:pPr>
            <w:r>
              <w:rPr>
                <w:rFonts w:ascii="맑은 고딕" w:eastAsia="맑은 고딕" w:hAnsi="맑은 고딕"/>
                <w:sz w:val="18"/>
                <w:szCs w:val="18"/>
                <w:shd w:val="clear" w:color="000000" w:fill="auto"/>
                <w:spacing w:val="-4"/>
              </w:rPr>
              <w:t xml:space="preserve">  Please refer to the academic calendar information board on the Korea University portal (http://portal.korea.ac.kr).</w:t>
            </w:r>
          </w:p>
        </w:tc>
      </w:tr>
    </w:tbl>
    <w:p>
      <w:pPr>
        <w:pStyle w:val="0"/>
        <w:ind w:left="20"/>
        <w:widowControl w:val="off"/>
        <w:rPr>
          <w:rFonts w:ascii="맑은 고딕" w:eastAsia="맑은 고딕" w:hAnsi="맑은 고딕" w:hint="default"/>
        </w:rPr>
      </w:pPr>
    </w:p>
    <w:sectPr>
      <w:pgSz w:w="11906" w:h="16837"/>
      <w:pgMar w:top="1984" w:right="1701" w:bottom="1701" w:left="1701" w:header="1134" w:footer="850" w:gutter="0"/>
      <w:cols w:space="0"/>
      <w:docGrid w:linePitch="360"/>
      <w:footnotePr/>
      <w:endnotePr>
        <w:numFmt w:val="decimal"/>
      </w:endnotePr>
      <w:headerReference w:type="default" r:id="rId1"/>
      <w:footerReference w:type="default" r:id="rI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맑은 고딕">
    <w:panose1 w:val="020B0503020000020004"/>
    <w:charset w:val="00"/>
    <w:notTrueType w:val="false"/>
    <w:sig w:usb0="9000002F" w:usb1="29D77CFB" w:usb2="00000012" w:usb3="00000001" w:csb0="00080001" w:csb1="00000001"/>
  </w:font>
  <w:font w:name="함초롬바탕">
    <w:panose1 w:val="02030604000101010101"/>
    <w:charset w:val="00"/>
    <w:notTrueType w:val="false"/>
    <w:sig w:usb0="F70006FF" w:usb1="19DFFFFF" w:usb2="001BFDD7" w:usb3="00000001" w:csb0="001F01FF" w:csb1="00000001"/>
  </w:font>
  <w:font w:name="함초롬돋움">
    <w:panose1 w:val="020B0604000101010101"/>
    <w:charset w:val="00"/>
    <w:notTrueType w:val="false"/>
    <w:sig w:usb0="F70006FF" w:usb1="11DFFFFF" w:usb2="001BFDD7" w:usb3="00000001" w:csb0="001F007F"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13"/>
      <w:widowControl w:val="off"/>
      <w:jc w:val="right"/>
    </w:pPr>
    <w:r>
      <w:rPr>
        <w:lang w:eastAsia="ko-KR"/>
        <w:rFonts w:ascii="맑은 고딕"/>
        <w:b/>
        <w:sz w:val="20"/>
        <w:rtl w:val="off"/>
      </w:rPr>
      <w:t xml:space="preserve">Fall </w:t>
    </w:r>
    <w:r>
      <w:rPr>
        <w:rFonts w:ascii="맑은 고딕"/>
        <w:b/>
        <w:sz w:val="20"/>
      </w:rPr>
      <w:t>Semester 202</w:t>
    </w:r>
    <w:r>
      <w:rPr>
        <w:lang w:eastAsia="ko-KR"/>
        <w:rFonts w:ascii="맑은 고딕"/>
        <w:b/>
        <w:sz w:val="20"/>
        <w:rtl w:val="off"/>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13"/>
      <w:widowControl w:val="off"/>
    </w:pPr>
    <w:r>
      <w:rPr>
        <w:rFonts w:ascii="맑은 고딕"/>
        <w:b/>
        <w:sz w:val="20"/>
      </w:rPr>
      <w:t>Korea University Syllabus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multiLevelType w:val="multilevel"/>
    <w:lvl w:ilvl="0">
      <w:start w:val="1"/>
      <w:lvlText w:val="%1."/>
      <w:lvlJc w:val="left"/>
      <w:pStyle w:val="2"/>
      <w:suff w:val="space"/>
    </w:lvl>
    <w:lvl w:ilvl="1">
      <w:start w:val="1"/>
      <w:numFmt w:val="ganada"/>
      <w:lvlText w:val="%2."/>
      <w:lvlJc w:val="left"/>
      <w:suff w:val="space"/>
    </w:lvl>
    <w:lvl w:ilvl="2">
      <w:start w:val="1"/>
      <w:lvlText w:val="%3)"/>
      <w:lvlJc w:val="left"/>
      <w:suff w:val="space"/>
    </w:lvl>
    <w:lvl w:ilvl="3">
      <w:start w:val="1"/>
      <w:numFmt w:val="ganada"/>
      <w:lvlText w:val="%4)"/>
      <w:lvlJc w:val="left"/>
      <w:suff w:val="space"/>
    </w:lvl>
    <w:lvl w:ilvl="4">
      <w:start w:val="1"/>
      <w:lvlText w:val="(%5)"/>
      <w:lvlJc w:val="left"/>
      <w:suff w:val="space"/>
    </w:lvl>
    <w:lvl w:ilvl="5">
      <w:start w:val="1"/>
      <w:numFmt w:val="ganada"/>
      <w:lvlText w:val="(%6)"/>
      <w:lvlJc w:val="left"/>
      <w:suff w:val="space"/>
    </w:lvl>
    <w:lvl w:ilvl="6">
      <w:start w:val="1"/>
      <w:numFmt w:val="decimalEnclosedCircle"/>
      <w:lvlText w:val="%7"/>
      <w:lvlJc w:val="left"/>
      <w:suff w:val="space"/>
    </w:lvl>
    <w:lvl w:ilvl="7">
      <w:start w:val="1"/>
      <w:numFmt w:val="ganada"/>
      <w:lvlText w:val="%8"/>
      <w:lvlJc w:val="left"/>
      <w:suff w:val="space"/>
    </w:lvl>
    <w:lvl w:ilvl="8">
      <w:start w:val="1"/>
      <w:numFmt w:val="chosung"/>
      <w:lvlJc w:val="left"/>
      <w:suff w:val="space"/>
    </w:lvl>
  </w:abstractNum>
  <w:abstractNum w:abstractNumId="1">
    <w:multiLevelType w:val="multilevel"/>
    <w:lvl w:ilvl="0">
      <w:start w:val="1"/>
      <w:lvlText w:val="%1."/>
      <w:lvlJc w:val="left"/>
      <w:suff w:val="space"/>
    </w:lvl>
    <w:lvl w:ilvl="1">
      <w:start w:val="1"/>
      <w:numFmt w:val="ganada"/>
      <w:lvlText w:val="%2."/>
      <w:lvlJc w:val="left"/>
      <w:pStyle w:val="3"/>
      <w:suff w:val="space"/>
    </w:lvl>
    <w:lvl w:ilvl="2">
      <w:start w:val="1"/>
      <w:lvlText w:val="%3)"/>
      <w:lvlJc w:val="left"/>
      <w:suff w:val="space"/>
    </w:lvl>
    <w:lvl w:ilvl="3">
      <w:start w:val="1"/>
      <w:numFmt w:val="ganada"/>
      <w:lvlText w:val="%4)"/>
      <w:lvlJc w:val="left"/>
      <w:suff w:val="space"/>
    </w:lvl>
    <w:lvl w:ilvl="4">
      <w:start w:val="1"/>
      <w:lvlText w:val="(%5)"/>
      <w:lvlJc w:val="left"/>
      <w:suff w:val="space"/>
    </w:lvl>
    <w:lvl w:ilvl="5">
      <w:start w:val="1"/>
      <w:numFmt w:val="ganada"/>
      <w:lvlText w:val="(%6)"/>
      <w:lvlJc w:val="left"/>
      <w:suff w:val="space"/>
    </w:lvl>
    <w:lvl w:ilvl="6">
      <w:start w:val="1"/>
      <w:numFmt w:val="decimalEnclosedCircle"/>
      <w:lvlText w:val="%7"/>
      <w:lvlJc w:val="left"/>
      <w:suff w:val="space"/>
    </w:lvl>
    <w:lvl w:ilvl="7">
      <w:start w:val="1"/>
      <w:numFmt w:val="ganada"/>
      <w:lvlText w:val="%8"/>
      <w:lvlJc w:val="left"/>
      <w:suff w:val="space"/>
    </w:lvl>
    <w:lvl w:ilvl="8">
      <w:start w:val="1"/>
      <w:numFmt w:val="chosung"/>
      <w:lvlJc w:val="left"/>
      <w:suff w:val="space"/>
    </w:lvl>
  </w:abstractNum>
  <w:abstractNum w:abstractNumId="2">
    <w:multiLevelType w:val="multilevel"/>
    <w:lvl w:ilvl="0">
      <w:start w:val="1"/>
      <w:lvlText w:val="%1."/>
      <w:lvlJc w:val="left"/>
      <w:suff w:val="space"/>
    </w:lvl>
    <w:lvl w:ilvl="1">
      <w:start w:val="1"/>
      <w:numFmt w:val="ganada"/>
      <w:lvlText w:val="%2."/>
      <w:lvlJc w:val="left"/>
      <w:suff w:val="space"/>
    </w:lvl>
    <w:lvl w:ilvl="2">
      <w:start w:val="1"/>
      <w:lvlText w:val="%3)"/>
      <w:lvlJc w:val="left"/>
      <w:pStyle w:val="4"/>
      <w:suff w:val="space"/>
    </w:lvl>
    <w:lvl w:ilvl="3">
      <w:start w:val="1"/>
      <w:numFmt w:val="ganada"/>
      <w:lvlText w:val="%4)"/>
      <w:lvlJc w:val="left"/>
      <w:suff w:val="space"/>
    </w:lvl>
    <w:lvl w:ilvl="4">
      <w:start w:val="1"/>
      <w:lvlText w:val="(%5)"/>
      <w:lvlJc w:val="left"/>
      <w:suff w:val="space"/>
    </w:lvl>
    <w:lvl w:ilvl="5">
      <w:start w:val="1"/>
      <w:numFmt w:val="ganada"/>
      <w:lvlText w:val="(%6)"/>
      <w:lvlJc w:val="left"/>
      <w:suff w:val="space"/>
    </w:lvl>
    <w:lvl w:ilvl="6">
      <w:start w:val="1"/>
      <w:numFmt w:val="decimalEnclosedCircle"/>
      <w:lvlText w:val="%7"/>
      <w:lvlJc w:val="left"/>
      <w:suff w:val="space"/>
    </w:lvl>
    <w:lvl w:ilvl="7">
      <w:start w:val="1"/>
      <w:numFmt w:val="ganada"/>
      <w:lvlText w:val="%8"/>
      <w:lvlJc w:val="left"/>
      <w:suff w:val="space"/>
    </w:lvl>
    <w:lvl w:ilvl="8">
      <w:start w:val="1"/>
      <w:numFmt w:val="chosung"/>
      <w:lvlJc w:val="left"/>
      <w:suff w:val="space"/>
    </w:lvl>
  </w:abstractNum>
  <w:abstractNum w:abstractNumId="3">
    <w:multiLevelType w:val="multilevel"/>
    <w:lvl w:ilvl="0">
      <w:start w:val="1"/>
      <w:lvlText w:val="%1."/>
      <w:lvlJc w:val="left"/>
      <w:suff w:val="space"/>
    </w:lvl>
    <w:lvl w:ilvl="1">
      <w:start w:val="1"/>
      <w:numFmt w:val="ganada"/>
      <w:lvlText w:val="%2."/>
      <w:lvlJc w:val="left"/>
      <w:suff w:val="space"/>
    </w:lvl>
    <w:lvl w:ilvl="2">
      <w:start w:val="1"/>
      <w:lvlText w:val="%3)"/>
      <w:lvlJc w:val="left"/>
      <w:suff w:val="space"/>
    </w:lvl>
    <w:lvl w:ilvl="3">
      <w:start w:val="1"/>
      <w:numFmt w:val="ganada"/>
      <w:lvlText w:val="%4)"/>
      <w:lvlJc w:val="left"/>
      <w:pStyle w:val="5"/>
      <w:suff w:val="space"/>
    </w:lvl>
    <w:lvl w:ilvl="4">
      <w:start w:val="1"/>
      <w:lvlText w:val="(%5)"/>
      <w:lvlJc w:val="left"/>
      <w:suff w:val="space"/>
    </w:lvl>
    <w:lvl w:ilvl="5">
      <w:start w:val="1"/>
      <w:numFmt w:val="ganada"/>
      <w:lvlText w:val="(%6)"/>
      <w:lvlJc w:val="left"/>
      <w:suff w:val="space"/>
    </w:lvl>
    <w:lvl w:ilvl="6">
      <w:start w:val="1"/>
      <w:numFmt w:val="decimalEnclosedCircle"/>
      <w:lvlText w:val="%7"/>
      <w:lvlJc w:val="left"/>
      <w:suff w:val="space"/>
    </w:lvl>
    <w:lvl w:ilvl="7">
      <w:start w:val="1"/>
      <w:numFmt w:val="ganada"/>
      <w:lvlText w:val="%8"/>
      <w:lvlJc w:val="left"/>
      <w:suff w:val="space"/>
    </w:lvl>
    <w:lvl w:ilvl="8">
      <w:start w:val="1"/>
      <w:numFmt w:val="chosung"/>
      <w:lvlJc w:val="left"/>
      <w:suff w:val="space"/>
    </w:lvl>
  </w:abstractNum>
  <w:abstractNum w:abstractNumId="4">
    <w:multiLevelType w:val="multilevel"/>
    <w:lvl w:ilvl="0">
      <w:start w:val="1"/>
      <w:lvlText w:val="%1."/>
      <w:lvlJc w:val="left"/>
      <w:suff w:val="space"/>
    </w:lvl>
    <w:lvl w:ilvl="1">
      <w:start w:val="1"/>
      <w:numFmt w:val="ganada"/>
      <w:lvlText w:val="%2."/>
      <w:lvlJc w:val="left"/>
      <w:suff w:val="space"/>
    </w:lvl>
    <w:lvl w:ilvl="2">
      <w:start w:val="1"/>
      <w:lvlText w:val="%3)"/>
      <w:lvlJc w:val="left"/>
      <w:suff w:val="space"/>
    </w:lvl>
    <w:lvl w:ilvl="3">
      <w:start w:val="1"/>
      <w:numFmt w:val="ganada"/>
      <w:lvlText w:val="%4)"/>
      <w:lvlJc w:val="left"/>
      <w:suff w:val="space"/>
    </w:lvl>
    <w:lvl w:ilvl="4">
      <w:start w:val="1"/>
      <w:lvlText w:val="(%5)"/>
      <w:lvlJc w:val="left"/>
      <w:pStyle w:val="6"/>
      <w:suff w:val="space"/>
    </w:lvl>
    <w:lvl w:ilvl="5">
      <w:start w:val="1"/>
      <w:numFmt w:val="ganada"/>
      <w:lvlText w:val="(%6)"/>
      <w:lvlJc w:val="left"/>
      <w:suff w:val="space"/>
    </w:lvl>
    <w:lvl w:ilvl="6">
      <w:start w:val="1"/>
      <w:numFmt w:val="decimalEnclosedCircle"/>
      <w:lvlText w:val="%7"/>
      <w:lvlJc w:val="left"/>
      <w:suff w:val="space"/>
    </w:lvl>
    <w:lvl w:ilvl="7">
      <w:start w:val="1"/>
      <w:numFmt w:val="ganada"/>
      <w:lvlText w:val="%8"/>
      <w:lvlJc w:val="left"/>
      <w:suff w:val="space"/>
    </w:lvl>
    <w:lvl w:ilvl="8">
      <w:start w:val="1"/>
      <w:numFmt w:val="chosung"/>
      <w:lvlJc w:val="left"/>
      <w:suff w:val="space"/>
    </w:lvl>
  </w:abstractNum>
  <w:abstractNum w:abstractNumId="5">
    <w:multiLevelType w:val="multilevel"/>
    <w:lvl w:ilvl="0">
      <w:start w:val="1"/>
      <w:lvlText w:val="%1."/>
      <w:lvlJc w:val="left"/>
      <w:suff w:val="space"/>
    </w:lvl>
    <w:lvl w:ilvl="1">
      <w:start w:val="1"/>
      <w:numFmt w:val="ganada"/>
      <w:lvlText w:val="%2."/>
      <w:lvlJc w:val="left"/>
      <w:suff w:val="space"/>
    </w:lvl>
    <w:lvl w:ilvl="2">
      <w:start w:val="1"/>
      <w:lvlText w:val="%3)"/>
      <w:lvlJc w:val="left"/>
      <w:suff w:val="space"/>
    </w:lvl>
    <w:lvl w:ilvl="3">
      <w:start w:val="1"/>
      <w:numFmt w:val="ganada"/>
      <w:lvlText w:val="%4)"/>
      <w:lvlJc w:val="left"/>
      <w:suff w:val="space"/>
    </w:lvl>
    <w:lvl w:ilvl="4">
      <w:start w:val="1"/>
      <w:lvlText w:val="(%5)"/>
      <w:lvlJc w:val="left"/>
      <w:suff w:val="space"/>
    </w:lvl>
    <w:lvl w:ilvl="5">
      <w:start w:val="1"/>
      <w:numFmt w:val="ganada"/>
      <w:lvlText w:val="(%6)"/>
      <w:lvlJc w:val="left"/>
      <w:pStyle w:val="7"/>
      <w:suff w:val="space"/>
    </w:lvl>
    <w:lvl w:ilvl="6">
      <w:start w:val="1"/>
      <w:numFmt w:val="decimalEnclosedCircle"/>
      <w:lvlText w:val="%7"/>
      <w:lvlJc w:val="left"/>
      <w:suff w:val="space"/>
    </w:lvl>
    <w:lvl w:ilvl="7">
      <w:start w:val="1"/>
      <w:numFmt w:val="ganada"/>
      <w:lvlText w:val="%8"/>
      <w:lvlJc w:val="left"/>
      <w:suff w:val="space"/>
    </w:lvl>
    <w:lvl w:ilvl="8">
      <w:start w:val="1"/>
      <w:numFmt w:val="chosung"/>
      <w:lvlJc w:val="left"/>
      <w:suff w:val="space"/>
    </w:lvl>
  </w:abstractNum>
  <w:abstractNum w:abstractNumId="6">
    <w:multiLevelType w:val="multilevel"/>
    <w:lvl w:ilvl="0">
      <w:start w:val="1"/>
      <w:lvlText w:val="%1."/>
      <w:lvlJc w:val="left"/>
      <w:suff w:val="space"/>
    </w:lvl>
    <w:lvl w:ilvl="1">
      <w:start w:val="1"/>
      <w:numFmt w:val="ganada"/>
      <w:lvlText w:val="%2."/>
      <w:lvlJc w:val="left"/>
      <w:suff w:val="space"/>
    </w:lvl>
    <w:lvl w:ilvl="2">
      <w:start w:val="1"/>
      <w:lvlText w:val="%3)"/>
      <w:lvlJc w:val="left"/>
      <w:suff w:val="space"/>
    </w:lvl>
    <w:lvl w:ilvl="3">
      <w:start w:val="1"/>
      <w:numFmt w:val="ganada"/>
      <w:lvlText w:val="%4)"/>
      <w:lvlJc w:val="left"/>
      <w:suff w:val="space"/>
    </w:lvl>
    <w:lvl w:ilvl="4">
      <w:start w:val="1"/>
      <w:lvlText w:val="(%5)"/>
      <w:lvlJc w:val="left"/>
      <w:suff w:val="space"/>
    </w:lvl>
    <w:lvl w:ilvl="5">
      <w:start w:val="1"/>
      <w:numFmt w:val="ganada"/>
      <w:lvlText w:val="(%6)"/>
      <w:lvlJc w:val="left"/>
      <w:suff w:val="space"/>
    </w:lvl>
    <w:lvl w:ilvl="6">
      <w:start w:val="1"/>
      <w:numFmt w:val="decimalEnclosedCircle"/>
      <w:lvlText w:val="%7"/>
      <w:lvlJc w:val="left"/>
      <w:pStyle w:val="8"/>
      <w:suff w:val="space"/>
    </w:lvl>
    <w:lvl w:ilvl="7">
      <w:start w:val="1"/>
      <w:numFmt w:val="ganada"/>
      <w:lvlText w:val="%8"/>
      <w:lvlJc w:val="left"/>
      <w:suff w:val="space"/>
    </w:lvl>
    <w:lvl w:ilvl="8">
      <w:start w:val="1"/>
      <w:numFmt w:val="chosung"/>
      <w:lvlJc w:val="left"/>
      <w:suff w:val="space"/>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rFonts w:hint="default"/>
        <w:color w:val="000000"/>
        <w:sz w:val="24"/>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11" w:unhideWhenUsed="1"/>
    <w:lsdException w:name="toc 2" w:semiHidden="1" w:uiPriority="1911" w:unhideWhenUsed="1"/>
    <w:lsdException w:name="toc 3" w:semiHidden="1" w:uiPriority="1911" w:unhideWhenUsed="1"/>
    <w:lsdException w:name="toc 4" w:semiHidden="1" w:uiPriority="1911" w:unhideWhenUsed="1"/>
    <w:lsdException w:name="toc 5" w:semiHidden="1" w:uiPriority="1911" w:unhideWhenUsed="1"/>
    <w:lsdException w:name="toc 6" w:semiHidden="1" w:uiPriority="1911" w:unhideWhenUsed="1"/>
    <w:lsdException w:name="toc 7" w:semiHidden="1" w:uiPriority="1911" w:unhideWhenUsed="1"/>
    <w:lsdException w:name="toc 8" w:semiHidden="1" w:uiPriority="1911" w:unhideWhenUsed="1"/>
    <w:lsdException w:name="toc 9" w:semiHidden="1" w:uiPriority="191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0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72" w:qFormat="1"/>
    <w:lsdException w:name="Emphasis" w:uiPriority="66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911"/>
    <w:lsdException w:name="Table Theme" w:semiHidden="1" w:unhideWhenUsed="1"/>
    <w:lsdException w:name="Placeholder Text" w:semiHidden="1"/>
    <w:lsdException w:name="No Spacing" w:uiPriority="1" w:qFormat="1"/>
    <w:lsdException w:name="Light Shading" w:uiPriority="8322"/>
    <w:lsdException w:name="Light List" w:uiPriority="8323"/>
    <w:lsdException w:name="Light Grid" w:uiPriority="8324"/>
    <w:lsdException w:name="Medium Shading 1" w:uiPriority="8325"/>
    <w:lsdException w:name="Medium Shading 2" w:uiPriority="20848"/>
    <w:lsdException w:name="Medium List 1" w:uiPriority="20849"/>
    <w:lsdException w:name="Medium List 2" w:uiPriority="21552"/>
    <w:lsdException w:name="Medium Grid 1" w:uiPriority="21553"/>
    <w:lsdException w:name="Medium Grid 2" w:uiPriority="21572"/>
    <w:lsdException w:name="Medium Grid 3" w:uiPriority="21573"/>
    <w:lsdException w:name="Dark List" w:uiPriority="21652"/>
    <w:lsdException w:name="Colorful Shading" w:uiPriority="21653"/>
    <w:lsdException w:name="Colorful List" w:uiPriority="21768"/>
    <w:lsdException w:name="Colorful Grid" w:uiPriority="21769"/>
    <w:lsdException w:name="Light Shading Accent 1" w:uiPriority="8322"/>
    <w:lsdException w:name="Light List Accent 1" w:uiPriority="8323"/>
    <w:lsdException w:name="Light Grid Accent 1" w:uiPriority="8324"/>
    <w:lsdException w:name="Medium Shading 1 Accent 1" w:uiPriority="8325"/>
    <w:lsdException w:name="Medium Shading 2 Accent 1" w:uiPriority="20848"/>
    <w:lsdException w:name="Medium List 1 Accent 1" w:uiPriority="20849"/>
    <w:lsdException w:name="Revision" w:semiHidden="1"/>
    <w:lsdException w:name="List Paragraph" w:uiPriority="1906" w:qFormat="1"/>
    <w:lsdException w:name="Quote" w:uiPriority="1433" w:qFormat="1"/>
    <w:lsdException w:name="Intense Quote" w:uiPriority="1584" w:qFormat="1"/>
    <w:lsdException w:name="Medium List 2 Accent 1" w:uiPriority="21552"/>
    <w:lsdException w:name="Medium Grid 1 Accent 1" w:uiPriority="21553"/>
    <w:lsdException w:name="Medium Grid 2 Accent 1" w:uiPriority="21572"/>
    <w:lsdException w:name="Medium Grid 3 Accent 1" w:uiPriority="21573"/>
    <w:lsdException w:name="Dark List Accent 1" w:uiPriority="21652"/>
    <w:lsdException w:name="Colorful Shading Accent 1" w:uiPriority="21653"/>
    <w:lsdException w:name="Colorful List Accent 1" w:uiPriority="21768"/>
    <w:lsdException w:name="Colorful Grid Accent 1" w:uiPriority="21769"/>
    <w:lsdException w:name="Light Shading Accent 2" w:uiPriority="8322"/>
    <w:lsdException w:name="Light List Accent 2" w:uiPriority="8323"/>
    <w:lsdException w:name="Light Grid Accent 2" w:uiPriority="8324"/>
    <w:lsdException w:name="Medium Shading 1 Accent 2" w:uiPriority="8325"/>
    <w:lsdException w:name="Medium Shading 2 Accent 2" w:uiPriority="20848"/>
    <w:lsdException w:name="Medium List 1 Accent 2" w:uiPriority="20849"/>
    <w:lsdException w:name="Medium List 2 Accent 2" w:uiPriority="21552"/>
    <w:lsdException w:name="Medium Grid 1 Accent 2" w:uiPriority="21553"/>
    <w:lsdException w:name="Medium Grid 2 Accent 2" w:uiPriority="21572"/>
    <w:lsdException w:name="Medium Grid 3 Accent 2" w:uiPriority="21573"/>
    <w:lsdException w:name="Dark List Accent 2" w:uiPriority="21652"/>
    <w:lsdException w:name="Colorful Shading Accent 2" w:uiPriority="21653"/>
    <w:lsdException w:name="Colorful List Accent 2" w:uiPriority="21768"/>
    <w:lsdException w:name="Colorful Grid Accent 2" w:uiPriority="21769"/>
    <w:lsdException w:name="Light Shading Accent 3" w:uiPriority="8322"/>
    <w:lsdException w:name="Light List Accent 3" w:uiPriority="8323"/>
    <w:lsdException w:name="Light Grid Accent 3" w:uiPriority="8324"/>
    <w:lsdException w:name="Medium Shading 1 Accent 3" w:uiPriority="8325"/>
    <w:lsdException w:name="Medium Shading 2 Accent 3" w:uiPriority="20848"/>
    <w:lsdException w:name="Medium List 1 Accent 3" w:uiPriority="20849"/>
    <w:lsdException w:name="Medium List 2 Accent 3" w:uiPriority="21552"/>
    <w:lsdException w:name="Medium Grid 1 Accent 3" w:uiPriority="21553"/>
    <w:lsdException w:name="Medium Grid 2 Accent 3" w:uiPriority="21572"/>
    <w:lsdException w:name="Medium Grid 3 Accent 3" w:uiPriority="21573"/>
    <w:lsdException w:name="Dark List Accent 3" w:uiPriority="21652"/>
    <w:lsdException w:name="Colorful Shading Accent 3" w:uiPriority="21653"/>
    <w:lsdException w:name="Colorful List Accent 3" w:uiPriority="21768"/>
    <w:lsdException w:name="Colorful Grid Accent 3" w:uiPriority="21769"/>
    <w:lsdException w:name="Light Shading Accent 4" w:uiPriority="8322"/>
    <w:lsdException w:name="Light List Accent 4" w:uiPriority="8323"/>
    <w:lsdException w:name="Light Grid Accent 4" w:uiPriority="8324"/>
    <w:lsdException w:name="Medium Shading 1 Accent 4" w:uiPriority="8325"/>
    <w:lsdException w:name="Medium Shading 2 Accent 4" w:uiPriority="20848"/>
    <w:lsdException w:name="Medium List 1 Accent 4" w:uiPriority="20849"/>
    <w:lsdException w:name="Medium List 2 Accent 4" w:uiPriority="21552"/>
    <w:lsdException w:name="Medium Grid 1 Accent 4" w:uiPriority="21553"/>
    <w:lsdException w:name="Medium Grid 2 Accent 4" w:uiPriority="21572"/>
    <w:lsdException w:name="Medium Grid 3 Accent 4" w:uiPriority="21573"/>
    <w:lsdException w:name="Dark List Accent 4" w:uiPriority="21652"/>
    <w:lsdException w:name="Colorful Shading Accent 4" w:uiPriority="21653"/>
    <w:lsdException w:name="Colorful List Accent 4" w:uiPriority="21768"/>
    <w:lsdException w:name="Colorful Grid Accent 4" w:uiPriority="21769"/>
    <w:lsdException w:name="Light Shading Accent 5" w:uiPriority="8322"/>
    <w:lsdException w:name="Light List Accent 5" w:uiPriority="8323"/>
    <w:lsdException w:name="Light Grid Accent 5" w:uiPriority="8324"/>
    <w:lsdException w:name="Medium Shading 1 Accent 5" w:uiPriority="8325"/>
    <w:lsdException w:name="Medium Shading 2 Accent 5" w:uiPriority="20848"/>
    <w:lsdException w:name="Medium List 1 Accent 5" w:uiPriority="20849"/>
    <w:lsdException w:name="Medium List 2 Accent 5" w:uiPriority="21552"/>
    <w:lsdException w:name="Medium Grid 1 Accent 5" w:uiPriority="21553"/>
    <w:lsdException w:name="Medium Grid 2 Accent 5" w:uiPriority="21572"/>
    <w:lsdException w:name="Medium Grid 3 Accent 5" w:uiPriority="21573"/>
    <w:lsdException w:name="Dark List Accent 5" w:uiPriority="21652"/>
    <w:lsdException w:name="Colorful Shading Accent 5" w:uiPriority="21653"/>
    <w:lsdException w:name="Colorful List Accent 5" w:uiPriority="21768"/>
    <w:lsdException w:name="Colorful Grid Accent 5" w:uiPriority="21769"/>
    <w:lsdException w:name="Light Shading Accent 6" w:uiPriority="8322"/>
    <w:lsdException w:name="Light List Accent 6" w:uiPriority="8323"/>
    <w:lsdException w:name="Light Grid Accent 6" w:uiPriority="8324"/>
    <w:lsdException w:name="Medium Shading 1 Accent 6" w:uiPriority="8325"/>
    <w:lsdException w:name="Medium Shading 2 Accent 6" w:uiPriority="20848"/>
    <w:lsdException w:name="Medium List 1 Accent 6" w:uiPriority="20849"/>
    <w:lsdException w:name="Medium List 2 Accent 6" w:uiPriority="21552"/>
    <w:lsdException w:name="Medium Grid 1 Accent 6" w:uiPriority="21553"/>
    <w:lsdException w:name="Medium Grid 2 Accent 6" w:uiPriority="21572"/>
    <w:lsdException w:name="Medium Grid 3 Accent 6" w:uiPriority="21573"/>
    <w:lsdException w:name="Dark List Accent 6" w:uiPriority="21652"/>
    <w:lsdException w:name="Colorful Shading Accent 6" w:uiPriority="21653"/>
    <w:lsdException w:name="Colorful List Accent 6" w:uiPriority="21768"/>
    <w:lsdException w:name="Colorful Grid Accent 6" w:uiPriority="21769"/>
    <w:lsdException w:name="Subtle Emphasis" w:uiPriority="307" w:qFormat="1"/>
    <w:lsdException w:name="Intense Emphasis" w:uiPriority="663" w:qFormat="1"/>
    <w:lsdException w:name="Subtle Reference" w:uiPriority="1585" w:qFormat="1"/>
    <w:lsdException w:name="Intense Reference" w:uiPriority="1634" w:qFormat="1"/>
    <w:lsdException w:name="Book Title" w:uiPriority="1635" w:qFormat="1"/>
    <w:lsdException w:name="Bibliography" w:semiHidden="1" w:uiPriority="1909" w:unhideWhenUsed="1"/>
    <w:lsdException w:name="TOC Heading" w:semiHidden="1" w:uiPriority="1911" w:unhideWhenUsed="1" w:qFormat="1"/>
    <w:lsdException w:name="Plain Table 1" w:uiPriority="5171"/>
    <w:lsdException w:name="Plain Table 2" w:uiPriority="5430"/>
    <w:lsdException w:name="Plain Table 3" w:uiPriority="5431"/>
    <w:lsdException w:name="Plain Table 4" w:uiPriority="5444"/>
    <w:lsdException w:name="Plain Table 5" w:uiPriority="5445"/>
    <w:lsdException w:name="Grid Table Light" w:uiPriority="5170"/>
    <w:lsdException w:name="Grid Table 1 Light" w:uiPriority="5494"/>
    <w:lsdException w:name="Grid Table 2" w:uiPriority="5495"/>
    <w:lsdException w:name="Grid Table 3" w:uiPriority="5508"/>
    <w:lsdException w:name="Grid Table 4" w:uiPriority="5509"/>
    <w:lsdException w:name="Grid Table 5 Dark" w:uiPriority="5684"/>
    <w:lsdException w:name="Grid Table 6 Colorful" w:uiPriority="5685"/>
    <w:lsdException w:name="Grid Table 7 Colorful" w:uiPriority="6406"/>
    <w:lsdException w:name="Grid Table 1 Light Accent 1" w:uiPriority="5494"/>
    <w:lsdException w:name="Grid Table 2 Accent 1" w:uiPriority="5495"/>
    <w:lsdException w:name="Grid Table 3 Accent 1" w:uiPriority="5508"/>
    <w:lsdException w:name="Grid Table 4 Accent 1" w:uiPriority="5509"/>
    <w:lsdException w:name="Grid Table 5 Dark Accent 1" w:uiPriority="5684"/>
    <w:lsdException w:name="Grid Table 6 Colorful Accent 1" w:uiPriority="5685"/>
    <w:lsdException w:name="Grid Table 7 Colorful Accent 1" w:uiPriority="6406"/>
    <w:lsdException w:name="Grid Table 1 Light Accent 2" w:uiPriority="5494"/>
    <w:lsdException w:name="Grid Table 2 Accent 2" w:uiPriority="5495"/>
    <w:lsdException w:name="Grid Table 3 Accent 2" w:uiPriority="5508"/>
    <w:lsdException w:name="Grid Table 4 Accent 2" w:uiPriority="5509"/>
    <w:lsdException w:name="Grid Table 5 Dark Accent 2" w:uiPriority="5684"/>
    <w:lsdException w:name="Grid Table 6 Colorful Accent 2" w:uiPriority="5685"/>
    <w:lsdException w:name="Grid Table 7 Colorful Accent 2" w:uiPriority="6406"/>
    <w:lsdException w:name="Grid Table 1 Light Accent 3" w:uiPriority="5494"/>
    <w:lsdException w:name="Grid Table 2 Accent 3" w:uiPriority="5495"/>
    <w:lsdException w:name="Grid Table 3 Accent 3" w:uiPriority="5508"/>
    <w:lsdException w:name="Grid Table 4 Accent 3" w:uiPriority="5509"/>
    <w:lsdException w:name="Grid Table 5 Dark Accent 3" w:uiPriority="5684"/>
    <w:lsdException w:name="Grid Table 6 Colorful Accent 3" w:uiPriority="5685"/>
    <w:lsdException w:name="Grid Table 7 Colorful Accent 3" w:uiPriority="6406"/>
    <w:lsdException w:name="Grid Table 1 Light Accent 4" w:uiPriority="5494"/>
    <w:lsdException w:name="Grid Table 2 Accent 4" w:uiPriority="5495"/>
    <w:lsdException w:name="Grid Table 3 Accent 4" w:uiPriority="5508"/>
    <w:lsdException w:name="Grid Table 4 Accent 4" w:uiPriority="5509"/>
    <w:lsdException w:name="Grid Table 5 Dark Accent 4" w:uiPriority="5684"/>
    <w:lsdException w:name="Grid Table 6 Colorful Accent 4" w:uiPriority="5685"/>
    <w:lsdException w:name="Grid Table 7 Colorful Accent 4" w:uiPriority="6406"/>
    <w:lsdException w:name="Grid Table 1 Light Accent 5" w:uiPriority="5494"/>
    <w:lsdException w:name="Grid Table 2 Accent 5" w:uiPriority="5495"/>
    <w:lsdException w:name="Grid Table 3 Accent 5" w:uiPriority="5508"/>
    <w:lsdException w:name="Grid Table 4 Accent 5" w:uiPriority="5509"/>
    <w:lsdException w:name="Grid Table 5 Dark Accent 5" w:uiPriority="5684"/>
    <w:lsdException w:name="Grid Table 6 Colorful Accent 5" w:uiPriority="5685"/>
    <w:lsdException w:name="Grid Table 7 Colorful Accent 5" w:uiPriority="6406"/>
    <w:lsdException w:name="Grid Table 1 Light Accent 6" w:uiPriority="5494"/>
    <w:lsdException w:name="Grid Table 2 Accent 6" w:uiPriority="5495"/>
    <w:lsdException w:name="Grid Table 3 Accent 6" w:uiPriority="5508"/>
    <w:lsdException w:name="Grid Table 4 Accent 6" w:uiPriority="5509"/>
    <w:lsdException w:name="Grid Table 5 Dark Accent 6" w:uiPriority="5684"/>
    <w:lsdException w:name="Grid Table 6 Colorful Accent 6" w:uiPriority="5685"/>
    <w:lsdException w:name="Grid Table 7 Colorful Accent 6" w:uiPriority="6406"/>
    <w:lsdException w:name="List Table 1 Light" w:uiPriority="5494"/>
    <w:lsdException w:name="List Table 2" w:uiPriority="5495"/>
    <w:lsdException w:name="List Table 3" w:uiPriority="5508"/>
    <w:lsdException w:name="List Table 4" w:uiPriority="5509"/>
    <w:lsdException w:name="List Table 5 Dark" w:uiPriority="5684"/>
    <w:lsdException w:name="List Table 6 Colorful" w:uiPriority="5685"/>
    <w:lsdException w:name="List Table 7 Colorful" w:uiPriority="6406"/>
    <w:lsdException w:name="List Table 1 Light Accent 1" w:uiPriority="5494"/>
    <w:lsdException w:name="List Table 2 Accent 1" w:uiPriority="5495"/>
    <w:lsdException w:name="List Table 3 Accent 1" w:uiPriority="5508"/>
    <w:lsdException w:name="List Table 4 Accent 1" w:uiPriority="5509"/>
    <w:lsdException w:name="List Table 5 Dark Accent 1" w:uiPriority="5684"/>
    <w:lsdException w:name="List Table 6 Colorful Accent 1" w:uiPriority="5685"/>
    <w:lsdException w:name="List Table 7 Colorful Accent 1" w:uiPriority="6406"/>
    <w:lsdException w:name="List Table 1 Light Accent 2" w:uiPriority="5494"/>
    <w:lsdException w:name="List Table 2 Accent 2" w:uiPriority="5495"/>
    <w:lsdException w:name="List Table 3 Accent 2" w:uiPriority="5508"/>
    <w:lsdException w:name="List Table 4 Accent 2" w:uiPriority="5509"/>
    <w:lsdException w:name="List Table 5 Dark Accent 2" w:uiPriority="5684"/>
    <w:lsdException w:name="List Table 6 Colorful Accent 2" w:uiPriority="5685"/>
    <w:lsdException w:name="List Table 7 Colorful Accent 2" w:uiPriority="6406"/>
    <w:lsdException w:name="List Table 1 Light Accent 3" w:uiPriority="5494"/>
    <w:lsdException w:name="List Table 2 Accent 3" w:uiPriority="5495"/>
    <w:lsdException w:name="List Table 3 Accent 3" w:uiPriority="5508"/>
    <w:lsdException w:name="List Table 4 Accent 3" w:uiPriority="5509"/>
    <w:lsdException w:name="List Table 5 Dark Accent 3" w:uiPriority="5684"/>
    <w:lsdException w:name="List Table 6 Colorful Accent 3" w:uiPriority="5685"/>
    <w:lsdException w:name="List Table 7 Colorful Accent 3" w:uiPriority="6406"/>
    <w:lsdException w:name="List Table 1 Light Accent 4" w:uiPriority="5494"/>
    <w:lsdException w:name="List Table 2 Accent 4" w:uiPriority="5495"/>
    <w:lsdException w:name="List Table 3 Accent 4" w:uiPriority="5508"/>
    <w:lsdException w:name="List Table 4 Accent 4" w:uiPriority="5509"/>
    <w:lsdException w:name="List Table 5 Dark Accent 4" w:uiPriority="5684"/>
    <w:lsdException w:name="List Table 6 Colorful Accent 4" w:uiPriority="5685"/>
    <w:lsdException w:name="List Table 7 Colorful Accent 4" w:uiPriority="6406"/>
    <w:lsdException w:name="List Table 1 Light Accent 5" w:uiPriority="5494"/>
    <w:lsdException w:name="List Table 2 Accent 5" w:uiPriority="5495"/>
    <w:lsdException w:name="List Table 3 Accent 5" w:uiPriority="5508"/>
    <w:lsdException w:name="List Table 4 Accent 5" w:uiPriority="5509"/>
    <w:lsdException w:name="List Table 5 Dark Accent 5" w:uiPriority="5684"/>
    <w:lsdException w:name="List Table 6 Colorful Accent 5" w:uiPriority="5685"/>
    <w:lsdException w:name="List Table 7 Colorful Accent 5" w:uiPriority="6406"/>
    <w:lsdException w:name="List Table 1 Light Accent 6" w:uiPriority="5494"/>
    <w:lsdException w:name="List Table 2 Accent 6" w:uiPriority="5495"/>
    <w:lsdException w:name="List Table 3 Accent 6" w:uiPriority="5508"/>
    <w:lsdException w:name="List Table 4 Accent 6" w:uiPriority="5509"/>
    <w:lsdException w:name="List Table 5 Dark Accent 6" w:uiPriority="5684"/>
    <w:lsdException w:name="List Table 6 Colorful Accent 6" w:uiPriority="5685"/>
    <w:lsdException w:name="List Table 7 Colorful Accent 6" w:uiPriority="6406"/>
  </w:latentStyles>
  <w:style w:type="paragraph" w:default="1" w:styleId="0">
    <w:name w:val="바탕글"/>
    <w:pPr>
      <w:ind w:left="0" w:right="0" w:firstLine="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384" w:lineRule="auto"/>
      <w:textAlignment w:val="baseline"/>
    </w:pPr>
    <w:rPr>
      <w:rFonts w:ascii="함초롬바탕" w:eastAsia="함초롬바탕"/>
      <w:color w:val="000000"/>
      <w:sz w:val="20"/>
      <w:shd w:val="clear" w:color="999999" w:fill="auto"/>
    </w:rPr>
  </w:style>
  <w:style w:type="paragraph" w:customStyle="1" w:styleId="1">
    <w:name w:val="본문"/>
    <w:uiPriority w:val="1"/>
    <w:pPr>
      <w:ind w:left="300" w:right="0" w:firstLine="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384" w:lineRule="auto"/>
      <w:textAlignment w:val="baseline"/>
    </w:pPr>
    <w:rPr>
      <w:rFonts w:ascii="함초롬바탕" w:eastAsia="함초롬바탕"/>
      <w:color w:val="000000"/>
      <w:sz w:val="20"/>
      <w:shd w:val="clear" w:color="999999" w:fill="auto"/>
    </w:rPr>
  </w:style>
  <w:style w:type="paragraph" w:customStyle="1" w:styleId="2">
    <w:name w:val="개요 1"/>
    <w:uiPriority w:val="2"/>
    <w:pPr>
      <w:ind w:left="200" w:right="0" w:firstLine="0"/>
      <w:autoSpaceDE w:val="off"/>
      <w:autoSpaceDN w:val="off"/>
      <w:widowControl w:val="off"/>
      <w:wordWrap w:val="off"/>
      <w:outlineLvl w:val="0"/>
      <w:jc w:val="both"/>
      <w:pBdr>
        <w:top w:val="none" w:sz="2" w:space="0" w:color="000000"/>
        <w:left w:val="none" w:sz="2" w:space="0" w:color="000000"/>
        <w:bottom w:val="none" w:sz="2" w:space="0" w:color="000000"/>
        <w:right w:val="none" w:sz="2" w:space="0" w:color="000000"/>
      </w:pBdr>
      <w:numPr>
        <w:ilvl w:val="0"/>
        <w:numId w:val="1"/>
      </w:numPr>
      <w:spacing w:after="0" w:before="0" w:line="384" w:lineRule="auto"/>
      <w:textAlignment w:val="baseline"/>
    </w:pPr>
    <w:rPr>
      <w:rFonts w:ascii="함초롬바탕" w:eastAsia="함초롬바탕"/>
      <w:color w:val="000000"/>
      <w:sz w:val="20"/>
      <w:shd w:val="clear" w:color="999999" w:fill="auto"/>
    </w:rPr>
  </w:style>
  <w:style w:type="paragraph" w:customStyle="1" w:styleId="3">
    <w:name w:val="개요 2"/>
    <w:uiPriority w:val="3"/>
    <w:pPr>
      <w:ind w:left="400" w:right="0" w:firstLine="0"/>
      <w:autoSpaceDE w:val="off"/>
      <w:autoSpaceDN w:val="off"/>
      <w:widowControl w:val="off"/>
      <w:wordWrap w:val="off"/>
      <w:outlineLvl w:val="1"/>
      <w:jc w:val="both"/>
      <w:pBdr>
        <w:top w:val="none" w:sz="2" w:space="0" w:color="000000"/>
        <w:left w:val="none" w:sz="2" w:space="0" w:color="000000"/>
        <w:bottom w:val="none" w:sz="2" w:space="0" w:color="000000"/>
        <w:right w:val="none" w:sz="2" w:space="0" w:color="000000"/>
      </w:pBdr>
      <w:numPr>
        <w:ilvl w:val="1"/>
        <w:numId w:val="2"/>
      </w:numPr>
      <w:spacing w:after="0" w:before="0" w:line="384" w:lineRule="auto"/>
      <w:textAlignment w:val="baseline"/>
    </w:pPr>
    <w:rPr>
      <w:rFonts w:ascii="함초롬바탕" w:eastAsia="함초롬바탕"/>
      <w:color w:val="000000"/>
      <w:sz w:val="20"/>
      <w:shd w:val="clear" w:color="999999" w:fill="auto"/>
    </w:rPr>
  </w:style>
  <w:style w:type="paragraph" w:customStyle="1" w:styleId="4">
    <w:name w:val="개요 3"/>
    <w:uiPriority w:val="4"/>
    <w:pPr>
      <w:ind w:left="600" w:right="0" w:firstLine="0"/>
      <w:autoSpaceDE w:val="off"/>
      <w:autoSpaceDN w:val="off"/>
      <w:widowControl w:val="off"/>
      <w:wordWrap w:val="off"/>
      <w:outlineLvl w:val="2"/>
      <w:jc w:val="both"/>
      <w:pBdr>
        <w:top w:val="none" w:sz="2" w:space="0" w:color="000000"/>
        <w:left w:val="none" w:sz="2" w:space="0" w:color="000000"/>
        <w:bottom w:val="none" w:sz="2" w:space="0" w:color="000000"/>
        <w:right w:val="none" w:sz="2" w:space="0" w:color="000000"/>
      </w:pBdr>
      <w:numPr>
        <w:ilvl w:val="2"/>
        <w:numId w:val="3"/>
      </w:numPr>
      <w:spacing w:after="0" w:before="0" w:line="384" w:lineRule="auto"/>
      <w:textAlignment w:val="baseline"/>
    </w:pPr>
    <w:rPr>
      <w:rFonts w:ascii="함초롬바탕" w:eastAsia="함초롬바탕"/>
      <w:color w:val="000000"/>
      <w:sz w:val="20"/>
      <w:shd w:val="clear" w:color="999999" w:fill="auto"/>
    </w:rPr>
  </w:style>
  <w:style w:type="paragraph" w:customStyle="1" w:styleId="5">
    <w:name w:val="개요 4"/>
    <w:uiPriority w:val="5"/>
    <w:pPr>
      <w:ind w:left="800" w:right="0" w:firstLine="0"/>
      <w:autoSpaceDE w:val="off"/>
      <w:autoSpaceDN w:val="off"/>
      <w:widowControl w:val="off"/>
      <w:wordWrap w:val="off"/>
      <w:outlineLvl w:val="3"/>
      <w:jc w:val="both"/>
      <w:pBdr>
        <w:top w:val="none" w:sz="2" w:space="0" w:color="000000"/>
        <w:left w:val="none" w:sz="2" w:space="0" w:color="000000"/>
        <w:bottom w:val="none" w:sz="2" w:space="0" w:color="000000"/>
        <w:right w:val="none" w:sz="2" w:space="0" w:color="000000"/>
      </w:pBdr>
      <w:numPr>
        <w:ilvl w:val="3"/>
        <w:numId w:val="4"/>
      </w:numPr>
      <w:spacing w:after="0" w:before="0" w:line="384" w:lineRule="auto"/>
      <w:textAlignment w:val="baseline"/>
    </w:pPr>
    <w:rPr>
      <w:rFonts w:ascii="함초롬바탕" w:eastAsia="함초롬바탕"/>
      <w:color w:val="000000"/>
      <w:sz w:val="20"/>
      <w:shd w:val="clear" w:color="999999" w:fill="auto"/>
    </w:rPr>
  </w:style>
  <w:style w:type="paragraph" w:customStyle="1" w:styleId="6">
    <w:name w:val="개요 5"/>
    <w:uiPriority w:val="6"/>
    <w:pPr>
      <w:ind w:left="1000" w:right="0" w:firstLine="0"/>
      <w:autoSpaceDE w:val="off"/>
      <w:autoSpaceDN w:val="off"/>
      <w:widowControl w:val="off"/>
      <w:wordWrap w:val="off"/>
      <w:outlineLvl w:val="4"/>
      <w:jc w:val="both"/>
      <w:pBdr>
        <w:top w:val="none" w:sz="2" w:space="0" w:color="000000"/>
        <w:left w:val="none" w:sz="2" w:space="0" w:color="000000"/>
        <w:bottom w:val="none" w:sz="2" w:space="0" w:color="000000"/>
        <w:right w:val="none" w:sz="2" w:space="0" w:color="000000"/>
      </w:pBdr>
      <w:numPr>
        <w:ilvl w:val="4"/>
        <w:numId w:val="5"/>
      </w:numPr>
      <w:spacing w:after="0" w:before="0" w:line="384" w:lineRule="auto"/>
      <w:textAlignment w:val="baseline"/>
    </w:pPr>
    <w:rPr>
      <w:rFonts w:ascii="함초롬바탕" w:eastAsia="함초롬바탕"/>
      <w:color w:val="000000"/>
      <w:sz w:val="20"/>
      <w:shd w:val="clear" w:color="999999" w:fill="auto"/>
    </w:rPr>
  </w:style>
  <w:style w:type="paragraph" w:customStyle="1" w:styleId="7">
    <w:name w:val="개요 6"/>
    <w:uiPriority w:val="7"/>
    <w:pPr>
      <w:ind w:left="1200" w:right="0" w:firstLine="0"/>
      <w:autoSpaceDE w:val="off"/>
      <w:autoSpaceDN w:val="off"/>
      <w:widowControl w:val="off"/>
      <w:wordWrap w:val="off"/>
      <w:outlineLvl w:val="5"/>
      <w:jc w:val="both"/>
      <w:pBdr>
        <w:top w:val="none" w:sz="2" w:space="0" w:color="000000"/>
        <w:left w:val="none" w:sz="2" w:space="0" w:color="000000"/>
        <w:bottom w:val="none" w:sz="2" w:space="0" w:color="000000"/>
        <w:right w:val="none" w:sz="2" w:space="0" w:color="000000"/>
      </w:pBdr>
      <w:numPr>
        <w:ilvl w:val="5"/>
        <w:numId w:val="6"/>
      </w:numPr>
      <w:spacing w:after="0" w:before="0" w:line="384" w:lineRule="auto"/>
      <w:textAlignment w:val="baseline"/>
    </w:pPr>
    <w:rPr>
      <w:rFonts w:ascii="함초롬바탕" w:eastAsia="함초롬바탕"/>
      <w:color w:val="000000"/>
      <w:sz w:val="20"/>
      <w:shd w:val="clear" w:color="999999" w:fill="auto"/>
    </w:rPr>
  </w:style>
  <w:style w:type="paragraph" w:customStyle="1" w:styleId="8">
    <w:name w:val="개요 7"/>
    <w:uiPriority w:val="8"/>
    <w:pPr>
      <w:ind w:left="1400" w:right="0" w:firstLine="0"/>
      <w:autoSpaceDE w:val="off"/>
      <w:autoSpaceDN w:val="off"/>
      <w:widowControl w:val="off"/>
      <w:wordWrap w:val="off"/>
      <w:outlineLvl w:val="6"/>
      <w:jc w:val="both"/>
      <w:pBdr>
        <w:top w:val="none" w:sz="2" w:space="0" w:color="000000"/>
        <w:left w:val="none" w:sz="2" w:space="0" w:color="000000"/>
        <w:bottom w:val="none" w:sz="2" w:space="0" w:color="000000"/>
        <w:right w:val="none" w:sz="2" w:space="0" w:color="000000"/>
      </w:pBdr>
      <w:numPr>
        <w:ilvl w:val="6"/>
        <w:numId w:val="7"/>
      </w:numPr>
      <w:spacing w:after="0" w:before="0" w:line="384" w:lineRule="auto"/>
      <w:textAlignment w:val="baseline"/>
    </w:pPr>
    <w:rPr>
      <w:rFonts w:ascii="함초롬바탕" w:eastAsia="함초롬바탕"/>
      <w:color w:val="000000"/>
      <w:sz w:val="20"/>
      <w:shd w:val="clear" w:color="999999" w:fill="auto"/>
    </w:rPr>
  </w:style>
  <w:style w:type="paragraph" w:customStyle="1" w:styleId="9">
    <w:name w:val="개요 8"/>
    <w:uiPriority w:val="9"/>
    <w:pPr>
      <w:ind w:left="1600" w:right="0" w:firstLine="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384" w:lineRule="auto"/>
      <w:textAlignment w:val="baseline"/>
    </w:pPr>
    <w:rPr>
      <w:rFonts w:ascii="함초롬바탕" w:eastAsia="함초롬바탕"/>
      <w:color w:val="000000"/>
      <w:sz w:val="20"/>
      <w:shd w:val="clear" w:color="999999" w:fill="auto"/>
    </w:rPr>
  </w:style>
  <w:style w:type="paragraph" w:customStyle="1" w:styleId="10">
    <w:name w:val="개요 9"/>
    <w:uiPriority w:val="10"/>
    <w:pPr>
      <w:ind w:left="1800" w:right="0" w:firstLine="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384" w:lineRule="auto"/>
      <w:textAlignment w:val="baseline"/>
    </w:pPr>
    <w:rPr>
      <w:rFonts w:ascii="함초롬바탕" w:eastAsia="함초롬바탕"/>
      <w:color w:val="000000"/>
      <w:sz w:val="20"/>
      <w:shd w:val="clear" w:color="999999" w:fill="auto"/>
    </w:rPr>
  </w:style>
  <w:style w:type="paragraph" w:customStyle="1" w:styleId="11">
    <w:name w:val="개요 10"/>
    <w:uiPriority w:val="11"/>
    <w:pPr>
      <w:ind w:left="2000" w:right="0" w:firstLine="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384" w:lineRule="auto"/>
      <w:textAlignment w:val="baseline"/>
    </w:pPr>
    <w:rPr>
      <w:rFonts w:ascii="함초롬바탕" w:eastAsia="함초롬바탕"/>
      <w:color w:val="000000"/>
      <w:sz w:val="20"/>
      <w:shd w:val="clear" w:color="999999" w:fill="auto"/>
    </w:rPr>
  </w:style>
  <w:style w:type="character" w:customStyle="1" w:styleId="12">
    <w:name w:val="쪽 번호"/>
    <w:uiPriority w:val="12"/>
    <w:rPr>
      <w:rFonts w:ascii="함초롬돋움" w:eastAsia="함초롬돋움"/>
      <w:color w:val="000000"/>
      <w:sz w:val="20"/>
      <w:shd w:val="clear" w:color="999999" w:fill="auto"/>
    </w:rPr>
  </w:style>
  <w:style w:type="paragraph" w:customStyle="1" w:styleId="13">
    <w:name w:val="머리말"/>
    <w:uiPriority w:val="13"/>
    <w:pPr>
      <w:ind w:left="0" w:right="0" w:firstLine="0"/>
      <w:autoSpaceDE w:val="off"/>
      <w:autoSpaceDN w:val="off"/>
      <w:widowControl w:val="off"/>
      <w:wordWrap/>
      <w:jc w:val="both"/>
      <w:pBdr>
        <w:top w:val="none" w:sz="2" w:space="0" w:color="000000"/>
        <w:left w:val="none" w:sz="2" w:space="0" w:color="000000"/>
        <w:bottom w:val="none" w:sz="2" w:space="0" w:color="000000"/>
        <w:right w:val="none" w:sz="2" w:space="0" w:color="000000"/>
      </w:pBdr>
      <w:spacing w:after="0" w:before="0" w:line="360" w:lineRule="auto"/>
      <w:textAlignment w:val="baseline"/>
    </w:pPr>
    <w:rPr>
      <w:rFonts w:ascii="함초롬돋움" w:eastAsia="함초롬돋움"/>
      <w:color w:val="000000"/>
      <w:sz w:val="18"/>
      <w:shd w:val="clear" w:color="999999" w:fill="auto"/>
    </w:rPr>
  </w:style>
  <w:style w:type="paragraph" w:customStyle="1" w:styleId="14">
    <w:name w:val="각주"/>
    <w:uiPriority w:val="14"/>
    <w:pPr>
      <w:ind w:left="262" w:right="0" w:hanging="262"/>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312" w:lineRule="auto"/>
      <w:textAlignment w:val="baseline"/>
    </w:pPr>
    <w:rPr>
      <w:rFonts w:ascii="함초롬바탕" w:eastAsia="함초롬바탕"/>
      <w:color w:val="000000"/>
      <w:sz w:val="18"/>
      <w:shd w:val="clear" w:color="999999" w:fill="auto"/>
    </w:rPr>
  </w:style>
  <w:style w:type="paragraph" w:customStyle="1" w:styleId="15">
    <w:name w:val="미주"/>
    <w:uiPriority w:val="15"/>
    <w:pPr>
      <w:ind w:left="262" w:right="0" w:hanging="262"/>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312" w:lineRule="auto"/>
      <w:textAlignment w:val="baseline"/>
    </w:pPr>
    <w:rPr>
      <w:rFonts w:ascii="함초롬바탕" w:eastAsia="함초롬바탕"/>
      <w:color w:val="000000"/>
      <w:sz w:val="18"/>
      <w:shd w:val="clear" w:color="999999" w:fill="auto"/>
    </w:rPr>
  </w:style>
  <w:style w:type="paragraph" w:customStyle="1" w:styleId="16">
    <w:name w:val="메모"/>
    <w:uiPriority w:val="16"/>
    <w:pPr>
      <w:ind w:left="0" w:right="0" w:firstLine="0"/>
      <w:autoSpaceDE w:val="off"/>
      <w:autoSpaceDN w:val="off"/>
      <w:widowControl w:val="off"/>
      <w:wordWrap/>
      <w:jc w:val="left"/>
      <w:pBdr>
        <w:top w:val="none" w:sz="2" w:space="0" w:color="000000"/>
        <w:left w:val="none" w:sz="2" w:space="0" w:color="000000"/>
        <w:bottom w:val="none" w:sz="2" w:space="0" w:color="000000"/>
        <w:right w:val="none" w:sz="2" w:space="0" w:color="000000"/>
      </w:pBdr>
      <w:spacing w:after="0" w:before="0" w:line="312" w:lineRule="auto"/>
      <w:textAlignment w:val="baseline"/>
    </w:pPr>
    <w:rPr>
      <w:rFonts w:ascii="함초롬돋움" w:eastAsia="함초롬돋움"/>
      <w:color w:val="000000"/>
      <w:sz w:val="18"/>
      <w:shd w:val="clear" w:color="999999" w:fill="auto"/>
      <w:spacing w:val="-4"/>
    </w:rPr>
  </w:style>
  <w:style w:type="paragraph" w:customStyle="1" w:styleId="17">
    <w:name w:val="차례 제목"/>
    <w:uiPriority w:val="17"/>
    <w:pPr>
      <w:ind w:left="0" w:right="0" w:firstLine="0"/>
      <w:autoSpaceDE w:val="off"/>
      <w:autoSpaceDN w:val="off"/>
      <w:widowControl w:val="off"/>
      <w:wordWrap/>
      <w:jc w:val="left"/>
      <w:pBdr>
        <w:top w:val="none" w:sz="2" w:space="0" w:color="000000"/>
        <w:left w:val="none" w:sz="2" w:space="0" w:color="000000"/>
        <w:bottom w:val="none" w:sz="2" w:space="0" w:color="000000"/>
        <w:right w:val="none" w:sz="2" w:space="0" w:color="000000"/>
      </w:pBdr>
      <w:spacing w:after="60" w:before="240" w:line="384" w:lineRule="auto"/>
      <w:textAlignment w:val="baseline"/>
    </w:pPr>
    <w:rPr>
      <w:rFonts w:ascii="함초롬돋움" w:eastAsia="함초롬돋움"/>
      <w:color w:val="2E74B5"/>
      <w:sz w:val="32"/>
      <w:shd w:val="clear" w:color="999999" w:fill="auto"/>
    </w:rPr>
  </w:style>
  <w:style w:type="paragraph" w:customStyle="1" w:styleId="18">
    <w:name w:val="차례 1"/>
    <w:uiPriority w:val="18"/>
    <w:pPr>
      <w:ind w:left="0" w:right="0" w:firstLine="0"/>
      <w:autoSpaceDE w:val="off"/>
      <w:autoSpaceDN w:val="off"/>
      <w:widowControl w:val="off"/>
      <w:wordWrap/>
      <w:jc w:val="left"/>
      <w:pBdr>
        <w:top w:val="none" w:sz="2" w:space="0" w:color="000000"/>
        <w:left w:val="none" w:sz="2" w:space="0" w:color="000000"/>
        <w:bottom w:val="none" w:sz="2" w:space="0" w:color="000000"/>
        <w:right w:val="none" w:sz="2" w:space="0" w:color="000000"/>
      </w:pBdr>
      <w:spacing w:after="140" w:before="0" w:line="384" w:lineRule="auto"/>
      <w:textAlignment w:val="baseline"/>
    </w:pPr>
    <w:rPr>
      <w:rFonts w:ascii="함초롬돋움" w:eastAsia="함초롬돋움"/>
      <w:color w:val="000000"/>
      <w:sz w:val="22"/>
      <w:shd w:val="clear" w:color="999999" w:fill="auto"/>
    </w:rPr>
  </w:style>
  <w:style w:type="paragraph" w:customStyle="1" w:styleId="19">
    <w:name w:val="차례 2"/>
    <w:uiPriority w:val="19"/>
    <w:pPr>
      <w:ind w:left="220" w:right="0" w:firstLine="0"/>
      <w:autoSpaceDE w:val="off"/>
      <w:autoSpaceDN w:val="off"/>
      <w:widowControl w:val="off"/>
      <w:wordWrap/>
      <w:jc w:val="left"/>
      <w:pBdr>
        <w:top w:val="none" w:sz="2" w:space="0" w:color="000000"/>
        <w:left w:val="none" w:sz="2" w:space="0" w:color="000000"/>
        <w:bottom w:val="none" w:sz="2" w:space="0" w:color="000000"/>
        <w:right w:val="none" w:sz="2" w:space="0" w:color="000000"/>
      </w:pBdr>
      <w:spacing w:after="140" w:before="0" w:line="384" w:lineRule="auto"/>
      <w:textAlignment w:val="baseline"/>
    </w:pPr>
    <w:rPr>
      <w:rFonts w:ascii="함초롬돋움" w:eastAsia="함초롬돋움"/>
      <w:color w:val="000000"/>
      <w:sz w:val="22"/>
      <w:shd w:val="clear" w:color="999999" w:fill="auto"/>
    </w:rPr>
  </w:style>
  <w:style w:type="paragraph" w:customStyle="1" w:styleId="20">
    <w:name w:val="차례 3"/>
    <w:uiPriority w:val="20"/>
    <w:pPr>
      <w:ind w:left="440" w:right="0" w:firstLine="0"/>
      <w:autoSpaceDE w:val="off"/>
      <w:autoSpaceDN w:val="off"/>
      <w:widowControl w:val="off"/>
      <w:wordWrap/>
      <w:jc w:val="left"/>
      <w:pBdr>
        <w:top w:val="none" w:sz="2" w:space="0" w:color="000000"/>
        <w:left w:val="none" w:sz="2" w:space="0" w:color="000000"/>
        <w:bottom w:val="none" w:sz="2" w:space="0" w:color="000000"/>
        <w:right w:val="none" w:sz="2" w:space="0" w:color="000000"/>
      </w:pBdr>
      <w:spacing w:after="140" w:before="0" w:line="384" w:lineRule="auto"/>
      <w:textAlignment w:val="baseline"/>
    </w:pPr>
    <w:rPr>
      <w:rFonts w:ascii="함초롬돋움" w:eastAsia="함초롬돋움"/>
      <w:color w:val="000000"/>
      <w:sz w:val="22"/>
      <w:shd w:val="clear" w:color="999999" w:fill="auto"/>
    </w:rPr>
  </w:style>
  <w:style w:type="paragraph" w:customStyle="1" w:styleId="21">
    <w:name w:val="캡션"/>
    <w:uiPriority w:val="21"/>
    <w:pPr>
      <w:ind w:left="0" w:right="0" w:firstLine="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160" w:before="0" w:line="360" w:lineRule="auto"/>
      <w:textAlignment w:val="baseline"/>
    </w:pPr>
    <w:rPr>
      <w:rFonts w:ascii="함초롬바탕" w:eastAsia="함초롬바탕"/>
      <w:color w:val="000000"/>
      <w:sz w:val="20"/>
      <w:shd w:val="clear" w:color="999999" w:fill="auto"/>
    </w:rPr>
  </w:style>
  <w:style w:type="table" w:default="1" w:styleId="a4">
    <w:name w:val="Normal Table"/>
    <w:uiPriority w:val="99"/>
    <w:semiHidden/>
    <w:unhideWhenUsed/>
    <w:tblPr>
      <w:tblInd w:w="0" w:type="dxa"/>
      <w:tblCellMar>
        <w:top w:w="0" w:type="dxa"/>
        <w:left w:w="108" w:type="dxa"/>
        <w:bottom w:w="0" w:type="dxa"/>
        <w:right w:w="108" w:type="dxa"/>
      </w:tblCellMar>
    </w:tblPr>
  </w:style>
  <w:style w:type="character" w:default="1" w:styleId="a3">
    <w:name w:val="Default Paragraph Font"/>
    <w:uiPriority w:val="1"/>
    <w:semiHidden/>
    <w:unhideWhenUsed/>
  </w:style>
  <w:style w:type="numbering" w:default="1" w:styleId="a5">
    <w:name w:val="No List"/>
    <w:uiPriority w:val="99"/>
    <w:semiHidden/>
    <w:unhideWhenUsed/>
  </w:style>
  <w:style w:type="character" w:styleId="affff8">
    <w:name w:val="Hyperlink"/>
    <w:uiPriority w:val="99"/>
    <w:basedOn w:val="a3"/>
    <w:unhideWhenUsed/>
    <w:rPr>
      <w:color w:val="0000FF"/>
      <w:u w:val="single"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lastClr="000000" val="windowText"/>
      </a:dk1>
      <a:lt1>
        <a:sysClr lastClr="FFFFFF" val="window"/>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함초롬돋움"/>
        <a:ea typeface=""/>
        <a:cs typeface=""/>
        <a:font script="Jpan" typeface="MS Gothic"/>
        <a:font script="Hang" typeface="함초롬돋움"/>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함초롬돋움"/>
        <a:ea typeface=""/>
        <a:cs typeface=""/>
        <a:font script="Jpan" typeface="MS Mincho"/>
        <a:font script="Hang" typeface="함초롬돋움"/>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 University Syllabus</dc:title>
  <dc:subject/>
  <dc:creator>humanus</dc:creator>
  <cp:keywords/>
  <dc:description/>
  <cp:lastModifiedBy>user</cp:lastModifiedBy>
  <cp:revision>1</cp:revision>
  <dcterms:modified xsi:type="dcterms:W3CDTF">2025-06-18T04:21:59Z</dcterms:modified>
  <cp:version>1000.0100.01</cp:version>
</cp:coreProperties>
</file>